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5D" w:rsidRDefault="00D72B5D" w:rsidP="00D72B5D">
      <w:pPr>
        <w:pStyle w:val="NoSpacing"/>
        <w:rPr>
          <w:rFonts w:cs="Arial"/>
        </w:rPr>
      </w:pPr>
      <w:r w:rsidRPr="00736649">
        <w:rPr>
          <w:rFonts w:cs="Arial"/>
        </w:rPr>
        <w:t xml:space="preserve">Minutes of the Burrillville Budget board held Thursday, </w:t>
      </w:r>
      <w:r w:rsidR="007821D8">
        <w:rPr>
          <w:rFonts w:cs="Arial"/>
        </w:rPr>
        <w:t>February 4</w:t>
      </w:r>
      <w:r w:rsidRPr="00736649">
        <w:rPr>
          <w:rFonts w:cs="Arial"/>
        </w:rPr>
        <w:t>, 202</w:t>
      </w:r>
      <w:r>
        <w:rPr>
          <w:rFonts w:cs="Arial"/>
        </w:rPr>
        <w:t>1</w:t>
      </w:r>
      <w:r w:rsidRPr="00736649">
        <w:rPr>
          <w:rFonts w:cs="Arial"/>
        </w:rPr>
        <w:t xml:space="preserve"> at 6:30 </w:t>
      </w:r>
      <w:r w:rsidRPr="00736649">
        <w:rPr>
          <w:rFonts w:cs="Arial"/>
          <w:smallCaps/>
        </w:rPr>
        <w:t>p.m.</w:t>
      </w:r>
      <w:r w:rsidRPr="00736649">
        <w:rPr>
          <w:rFonts w:cs="Arial"/>
        </w:rPr>
        <w:t xml:space="preserve"> </w:t>
      </w:r>
    </w:p>
    <w:p w:rsidR="00D72B5D" w:rsidRDefault="00D72B5D" w:rsidP="00D72B5D">
      <w:pPr>
        <w:pStyle w:val="NoSpacing"/>
        <w:rPr>
          <w:rFonts w:cs="Arial"/>
        </w:rPr>
      </w:pPr>
    </w:p>
    <w:p w:rsidR="00D72B5D" w:rsidRPr="00736649" w:rsidRDefault="00D72B5D" w:rsidP="0002089B">
      <w:pPr>
        <w:rPr>
          <w:rFonts w:cs="Arial"/>
        </w:rPr>
      </w:pPr>
      <w:r>
        <w:rPr>
          <w:rFonts w:cs="Arial"/>
        </w:rPr>
        <w:t xml:space="preserve">This meeting was held in accordance with the provisions of the Governor’s </w:t>
      </w:r>
      <w:r w:rsidR="0002089B" w:rsidRPr="0002089B">
        <w:rPr>
          <w:rFonts w:cstheme="minorHAnsi"/>
        </w:rPr>
        <w:t>Executive Order 21-10,</w:t>
      </w:r>
      <w:r w:rsidR="0002089B" w:rsidRPr="0002089B">
        <w:rPr>
          <w:rFonts w:cstheme="minorHAnsi"/>
          <w:iCs/>
        </w:rPr>
        <w:t xml:space="preserve"> “One Hundred and Sixteenth Supplemental Emergency Declaration – Extends Executive Orders 20-44, 20-46, 20-62 and 21-02”.</w:t>
      </w:r>
      <w:r>
        <w:rPr>
          <w:rFonts w:cs="Arial"/>
        </w:rPr>
        <w:t xml:space="preserve"> All members of the Budget Board participated via zoom. Members of the public were invited to listen and/or participate in the meeting, as required, by the means listed on the posted agenda. </w:t>
      </w:r>
    </w:p>
    <w:p w:rsidR="00D72B5D" w:rsidRDefault="00D72B5D" w:rsidP="00D72B5D">
      <w:pPr>
        <w:pStyle w:val="NoSpacing"/>
        <w:rPr>
          <w:sz w:val="24"/>
        </w:rPr>
      </w:pPr>
      <w:r w:rsidRPr="00CD7AA3">
        <w:rPr>
          <w:sz w:val="24"/>
          <w:szCs w:val="24"/>
        </w:rPr>
        <w:t xml:space="preserve">MEMBERS:  </w:t>
      </w:r>
      <w:r>
        <w:rPr>
          <w:sz w:val="24"/>
          <w:szCs w:val="24"/>
        </w:rPr>
        <w:t>Nat</w:t>
      </w:r>
      <w:r>
        <w:rPr>
          <w:sz w:val="24"/>
        </w:rPr>
        <w:t>han St. Pierre, Chair,</w:t>
      </w:r>
      <w:r w:rsidRPr="007B362C">
        <w:rPr>
          <w:sz w:val="24"/>
        </w:rPr>
        <w:t xml:space="preserve"> </w:t>
      </w:r>
      <w:r w:rsidR="00D35FED">
        <w:rPr>
          <w:sz w:val="24"/>
        </w:rPr>
        <w:t>Judy Aubin, Vice Chair,</w:t>
      </w:r>
      <w:r>
        <w:rPr>
          <w:sz w:val="24"/>
        </w:rPr>
        <w:t xml:space="preserve"> Kar</w:t>
      </w:r>
      <w:r w:rsidR="00EE2530">
        <w:rPr>
          <w:sz w:val="24"/>
        </w:rPr>
        <w:t>en Francisco, Robert Tetreault</w:t>
      </w:r>
      <w:r w:rsidR="00B14D30">
        <w:rPr>
          <w:sz w:val="24"/>
        </w:rPr>
        <w:t xml:space="preserve">, Tom Rambacher </w:t>
      </w:r>
      <w:r>
        <w:rPr>
          <w:sz w:val="24"/>
        </w:rPr>
        <w:t>and</w:t>
      </w:r>
      <w:r w:rsidR="00B14D30">
        <w:rPr>
          <w:sz w:val="24"/>
        </w:rPr>
        <w:t xml:space="preserve"> alternate member</w:t>
      </w:r>
      <w:r>
        <w:rPr>
          <w:sz w:val="24"/>
        </w:rPr>
        <w:t xml:space="preserve"> Michael </w:t>
      </w:r>
      <w:proofErr w:type="spellStart"/>
      <w:r>
        <w:rPr>
          <w:sz w:val="24"/>
        </w:rPr>
        <w:t>Lamoureux</w:t>
      </w:r>
      <w:proofErr w:type="spellEnd"/>
      <w:r>
        <w:rPr>
          <w:sz w:val="24"/>
        </w:rPr>
        <w:t>.</w:t>
      </w:r>
    </w:p>
    <w:p w:rsidR="006C3D29" w:rsidRDefault="006C3D29" w:rsidP="00D72B5D">
      <w:pPr>
        <w:pStyle w:val="NoSpacing"/>
        <w:rPr>
          <w:sz w:val="24"/>
        </w:rPr>
      </w:pPr>
    </w:p>
    <w:p w:rsidR="006C3D29" w:rsidRDefault="00D35FED" w:rsidP="00D72B5D">
      <w:pPr>
        <w:pStyle w:val="NoSpacing"/>
        <w:rPr>
          <w:sz w:val="24"/>
        </w:rPr>
      </w:pPr>
      <w:r>
        <w:rPr>
          <w:sz w:val="24"/>
        </w:rPr>
        <w:t xml:space="preserve">MEMBERS </w:t>
      </w:r>
      <w:r w:rsidR="00B14D30">
        <w:rPr>
          <w:sz w:val="24"/>
        </w:rPr>
        <w:t>ABSENT: None</w:t>
      </w:r>
    </w:p>
    <w:p w:rsidR="00D72B5D" w:rsidRDefault="00D72B5D" w:rsidP="00D72B5D">
      <w:pPr>
        <w:pStyle w:val="NoSpacing"/>
        <w:rPr>
          <w:rFonts w:cs="Arial"/>
        </w:rPr>
      </w:pPr>
    </w:p>
    <w:p w:rsidR="00D72B5D" w:rsidRDefault="00D72B5D" w:rsidP="00D72B5D">
      <w:pPr>
        <w:pStyle w:val="NoSpacing"/>
        <w:rPr>
          <w:sz w:val="24"/>
        </w:rPr>
      </w:pPr>
      <w:r>
        <w:rPr>
          <w:sz w:val="24"/>
          <w:szCs w:val="24"/>
        </w:rPr>
        <w:t>Other</w:t>
      </w:r>
      <w:r w:rsidRPr="00CD7AA3">
        <w:rPr>
          <w:sz w:val="24"/>
          <w:szCs w:val="24"/>
        </w:rPr>
        <w:t xml:space="preserve"> Members</w:t>
      </w:r>
      <w:r>
        <w:rPr>
          <w:sz w:val="24"/>
          <w:szCs w:val="24"/>
        </w:rPr>
        <w:t xml:space="preserve"> Present</w:t>
      </w:r>
      <w:r w:rsidRPr="00CD7AA3">
        <w:rPr>
          <w:sz w:val="24"/>
          <w:szCs w:val="24"/>
        </w:rPr>
        <w:t xml:space="preserve">: </w:t>
      </w:r>
      <w:r>
        <w:rPr>
          <w:sz w:val="24"/>
        </w:rPr>
        <w:t xml:space="preserve">Leslie McGovern, Finance Director, Rose Doughty, Treasurer, Meghan Cyr, </w:t>
      </w:r>
      <w:proofErr w:type="gramStart"/>
      <w:r>
        <w:rPr>
          <w:sz w:val="24"/>
        </w:rPr>
        <w:t>Executive</w:t>
      </w:r>
      <w:proofErr w:type="gramEnd"/>
      <w:r>
        <w:rPr>
          <w:sz w:val="24"/>
        </w:rPr>
        <w:t xml:space="preserve"> Assistant to the Treasurer and Christine Mulligan, Deputy Treasurer.</w:t>
      </w:r>
    </w:p>
    <w:p w:rsidR="0075180C" w:rsidRPr="00CD7AA3" w:rsidRDefault="0075180C" w:rsidP="00D72B5D">
      <w:pPr>
        <w:pStyle w:val="NoSpacing"/>
        <w:rPr>
          <w:sz w:val="24"/>
          <w:szCs w:val="24"/>
        </w:rPr>
      </w:pPr>
    </w:p>
    <w:p w:rsidR="00B14D30" w:rsidRPr="00B14D30" w:rsidRDefault="00B14D30" w:rsidP="0002089B">
      <w:pPr>
        <w:pStyle w:val="ListParagraph"/>
        <w:numPr>
          <w:ilvl w:val="0"/>
          <w:numId w:val="21"/>
        </w:numPr>
        <w:spacing w:after="0" w:line="240" w:lineRule="auto"/>
        <w:ind w:left="360"/>
        <w:rPr>
          <w:rFonts w:cs="Arial"/>
          <w:sz w:val="24"/>
          <w:szCs w:val="24"/>
        </w:rPr>
      </w:pPr>
      <w:r>
        <w:rPr>
          <w:rFonts w:cs="Arial"/>
          <w:sz w:val="24"/>
          <w:szCs w:val="24"/>
        </w:rPr>
        <w:t>Motion by Tom Rambacher to amend the minutes of the January 28, 2021 to read $277,551 for the Office of the Town Clerk from $77,551. Seconded by Robert Tetreault, all in favor.</w:t>
      </w:r>
    </w:p>
    <w:p w:rsidR="0002089B" w:rsidRPr="0002089B" w:rsidRDefault="0002089B" w:rsidP="0002089B">
      <w:pPr>
        <w:pStyle w:val="ListParagraph"/>
        <w:spacing w:after="0" w:line="240" w:lineRule="auto"/>
        <w:rPr>
          <w:rFonts w:cs="Arial"/>
          <w:sz w:val="24"/>
          <w:szCs w:val="24"/>
        </w:rPr>
      </w:pPr>
    </w:p>
    <w:p w:rsidR="002721A0" w:rsidRPr="0002089B" w:rsidRDefault="002721A0" w:rsidP="0002089B">
      <w:pPr>
        <w:pStyle w:val="ListParagraph"/>
        <w:numPr>
          <w:ilvl w:val="0"/>
          <w:numId w:val="1"/>
        </w:numPr>
        <w:spacing w:after="0" w:line="240" w:lineRule="auto"/>
        <w:rPr>
          <w:rFonts w:cs="Arial"/>
          <w:sz w:val="24"/>
          <w:szCs w:val="24"/>
        </w:rPr>
      </w:pPr>
      <w:r w:rsidRPr="0002089B">
        <w:rPr>
          <w:rFonts w:cs="Arial"/>
          <w:b/>
          <w:sz w:val="24"/>
          <w:szCs w:val="24"/>
          <w:u w:val="single"/>
        </w:rPr>
        <w:t>VOTED</w:t>
      </w:r>
      <w:r w:rsidRPr="0002089B">
        <w:rPr>
          <w:rFonts w:cs="Arial"/>
          <w:sz w:val="24"/>
          <w:szCs w:val="24"/>
        </w:rPr>
        <w:t xml:space="preserve"> to approve the</w:t>
      </w:r>
      <w:r w:rsidR="00B14D30" w:rsidRPr="0002089B">
        <w:rPr>
          <w:rFonts w:cs="Arial"/>
          <w:sz w:val="24"/>
          <w:szCs w:val="24"/>
        </w:rPr>
        <w:t xml:space="preserve"> amended</w:t>
      </w:r>
      <w:r w:rsidRPr="0002089B">
        <w:rPr>
          <w:rFonts w:cs="Arial"/>
          <w:sz w:val="24"/>
          <w:szCs w:val="24"/>
        </w:rPr>
        <w:t xml:space="preserve"> minutes of the regular meeting held on </w:t>
      </w:r>
      <w:r w:rsidR="00662CF2" w:rsidRPr="0002089B">
        <w:rPr>
          <w:rFonts w:cs="Arial"/>
          <w:sz w:val="24"/>
          <w:szCs w:val="24"/>
        </w:rPr>
        <w:t xml:space="preserve">January </w:t>
      </w:r>
      <w:r w:rsidR="00B14D30" w:rsidRPr="0002089B">
        <w:rPr>
          <w:rFonts w:cs="Arial"/>
          <w:sz w:val="24"/>
          <w:szCs w:val="24"/>
        </w:rPr>
        <w:t>28</w:t>
      </w:r>
      <w:r w:rsidR="00264C6E" w:rsidRPr="0002089B">
        <w:rPr>
          <w:rFonts w:cs="Arial"/>
          <w:sz w:val="24"/>
          <w:szCs w:val="24"/>
        </w:rPr>
        <w:t>, 20</w:t>
      </w:r>
      <w:r w:rsidR="00D72B5D" w:rsidRPr="0002089B">
        <w:rPr>
          <w:rFonts w:cs="Arial"/>
          <w:sz w:val="24"/>
          <w:szCs w:val="24"/>
        </w:rPr>
        <w:t>2</w:t>
      </w:r>
      <w:r w:rsidR="00B14D30" w:rsidRPr="0002089B">
        <w:rPr>
          <w:rFonts w:cs="Arial"/>
          <w:sz w:val="24"/>
          <w:szCs w:val="24"/>
        </w:rPr>
        <w:t>1</w:t>
      </w:r>
      <w:r w:rsidRPr="0002089B">
        <w:rPr>
          <w:rFonts w:cs="Arial"/>
          <w:sz w:val="24"/>
          <w:szCs w:val="24"/>
        </w:rPr>
        <w:t>; and dispense with the reading of said minutes.</w:t>
      </w:r>
    </w:p>
    <w:p w:rsidR="002721A0" w:rsidRPr="002721A0" w:rsidRDefault="002721A0" w:rsidP="002721A0">
      <w:pPr>
        <w:spacing w:after="0" w:line="240" w:lineRule="auto"/>
        <w:rPr>
          <w:rFonts w:cs="Arial"/>
          <w:sz w:val="24"/>
          <w:szCs w:val="24"/>
        </w:rPr>
      </w:pPr>
    </w:p>
    <w:p w:rsidR="00264C6E" w:rsidRDefault="002721A0" w:rsidP="002721A0">
      <w:pPr>
        <w:spacing w:after="0" w:line="240" w:lineRule="auto"/>
        <w:rPr>
          <w:rFonts w:cs="Arial"/>
          <w:sz w:val="24"/>
          <w:szCs w:val="24"/>
        </w:rPr>
      </w:pPr>
      <w:r w:rsidRPr="00D76538">
        <w:rPr>
          <w:rFonts w:cs="Arial"/>
          <w:sz w:val="24"/>
          <w:szCs w:val="24"/>
        </w:rPr>
        <w:t>Motion by</w:t>
      </w:r>
      <w:r w:rsidR="00563A82">
        <w:rPr>
          <w:rFonts w:cs="Arial"/>
          <w:sz w:val="24"/>
          <w:szCs w:val="24"/>
        </w:rPr>
        <w:t xml:space="preserve"> </w:t>
      </w:r>
      <w:r w:rsidR="00EB0FD7">
        <w:rPr>
          <w:sz w:val="24"/>
        </w:rPr>
        <w:t>Karen Francisco</w:t>
      </w:r>
      <w:r>
        <w:rPr>
          <w:rFonts w:cs="Arial"/>
          <w:sz w:val="24"/>
          <w:szCs w:val="24"/>
        </w:rPr>
        <w:t xml:space="preserve">.  </w:t>
      </w:r>
      <w:r w:rsidRPr="00D76538">
        <w:rPr>
          <w:rFonts w:cs="Arial"/>
          <w:sz w:val="24"/>
          <w:szCs w:val="24"/>
        </w:rPr>
        <w:t>Seconded by</w:t>
      </w:r>
      <w:r w:rsidR="00264C6E">
        <w:rPr>
          <w:rFonts w:cs="Arial"/>
          <w:sz w:val="24"/>
          <w:szCs w:val="24"/>
        </w:rPr>
        <w:t xml:space="preserve"> </w:t>
      </w:r>
      <w:r w:rsidR="00D72B5D">
        <w:rPr>
          <w:rFonts w:cs="Arial"/>
          <w:sz w:val="24"/>
          <w:szCs w:val="24"/>
        </w:rPr>
        <w:t>Robert Tetreault</w:t>
      </w:r>
      <w:r>
        <w:rPr>
          <w:rFonts w:cs="Arial"/>
          <w:sz w:val="24"/>
          <w:szCs w:val="24"/>
        </w:rPr>
        <w:t xml:space="preserve">.  </w:t>
      </w:r>
      <w:r w:rsidRPr="00D76538">
        <w:rPr>
          <w:rFonts w:cs="Arial"/>
          <w:sz w:val="24"/>
          <w:szCs w:val="24"/>
        </w:rPr>
        <w:t>The vote was</w:t>
      </w:r>
      <w:r>
        <w:rPr>
          <w:rFonts w:cs="Arial"/>
          <w:sz w:val="24"/>
          <w:szCs w:val="24"/>
        </w:rPr>
        <w:t xml:space="preserve"> unanimous</w:t>
      </w:r>
      <w:r w:rsidRPr="00D76538">
        <w:rPr>
          <w:rFonts w:cs="Arial"/>
          <w:sz w:val="24"/>
          <w:szCs w:val="24"/>
        </w:rPr>
        <w:t>.</w:t>
      </w:r>
    </w:p>
    <w:p w:rsidR="00EE2530" w:rsidRPr="0075180C" w:rsidRDefault="00EE2530" w:rsidP="00EE2530">
      <w:pPr>
        <w:pStyle w:val="ListParagraph"/>
        <w:spacing w:after="0" w:line="240" w:lineRule="auto"/>
        <w:rPr>
          <w:rFonts w:cs="Arial"/>
          <w:sz w:val="20"/>
          <w:szCs w:val="20"/>
        </w:rPr>
      </w:pPr>
    </w:p>
    <w:p w:rsidR="00D35FED" w:rsidRDefault="00D35FED" w:rsidP="00EE2530">
      <w:pPr>
        <w:pStyle w:val="ListParagraph"/>
        <w:numPr>
          <w:ilvl w:val="0"/>
          <w:numId w:val="1"/>
        </w:numPr>
        <w:spacing w:after="0" w:line="240" w:lineRule="auto"/>
        <w:rPr>
          <w:rFonts w:cs="Arial"/>
          <w:sz w:val="24"/>
          <w:szCs w:val="24"/>
        </w:rPr>
      </w:pPr>
      <w:r>
        <w:rPr>
          <w:rFonts w:cs="Arial"/>
          <w:sz w:val="24"/>
          <w:szCs w:val="24"/>
        </w:rPr>
        <w:t>Consider and act on Town Budgets</w:t>
      </w:r>
    </w:p>
    <w:p w:rsidR="00097704" w:rsidRPr="0075180C" w:rsidRDefault="00097704" w:rsidP="00097704">
      <w:pPr>
        <w:spacing w:after="0" w:line="240" w:lineRule="auto"/>
        <w:rPr>
          <w:rFonts w:cs="Arial"/>
          <w:sz w:val="20"/>
          <w:szCs w:val="20"/>
        </w:rPr>
      </w:pPr>
    </w:p>
    <w:p w:rsidR="00B14D30" w:rsidRDefault="00B14D30" w:rsidP="0002089B">
      <w:pPr>
        <w:pStyle w:val="ListParagraph"/>
        <w:numPr>
          <w:ilvl w:val="0"/>
          <w:numId w:val="21"/>
        </w:numPr>
        <w:spacing w:after="0" w:line="240" w:lineRule="auto"/>
        <w:rPr>
          <w:rFonts w:cs="Arial"/>
          <w:sz w:val="24"/>
          <w:szCs w:val="24"/>
        </w:rPr>
      </w:pPr>
      <w:r w:rsidRPr="0002089B">
        <w:rPr>
          <w:rFonts w:cs="Arial"/>
          <w:sz w:val="24"/>
          <w:szCs w:val="24"/>
        </w:rPr>
        <w:t>Deliberate and act on Department CIP Requests.</w:t>
      </w:r>
    </w:p>
    <w:p w:rsidR="0002089B" w:rsidRPr="0002089B" w:rsidRDefault="0002089B" w:rsidP="0002089B">
      <w:pPr>
        <w:pStyle w:val="ListParagraph"/>
        <w:numPr>
          <w:ilvl w:val="0"/>
          <w:numId w:val="21"/>
        </w:numPr>
        <w:spacing w:after="0" w:line="240" w:lineRule="auto"/>
        <w:rPr>
          <w:rFonts w:cs="Arial"/>
          <w:sz w:val="24"/>
          <w:szCs w:val="24"/>
        </w:rPr>
      </w:pPr>
      <w:r>
        <w:rPr>
          <w:rFonts w:cs="Arial"/>
          <w:sz w:val="24"/>
          <w:szCs w:val="24"/>
        </w:rPr>
        <w:t>Deliberate act on Department Operating Budget Requests.</w:t>
      </w:r>
    </w:p>
    <w:p w:rsidR="00EE2530" w:rsidRDefault="00EE2530" w:rsidP="00923E46">
      <w:pPr>
        <w:spacing w:after="0" w:line="240" w:lineRule="auto"/>
        <w:rPr>
          <w:rFonts w:cs="Arial"/>
          <w:sz w:val="24"/>
          <w:szCs w:val="24"/>
        </w:rPr>
      </w:pPr>
    </w:p>
    <w:p w:rsidR="0002089B" w:rsidRPr="00923E46" w:rsidRDefault="00923E46" w:rsidP="0002089B">
      <w:pPr>
        <w:spacing w:after="0" w:line="240" w:lineRule="auto"/>
        <w:ind w:firstLine="360"/>
        <w:rPr>
          <w:rFonts w:cs="Arial"/>
          <w:sz w:val="24"/>
          <w:szCs w:val="24"/>
          <w:u w:val="single"/>
        </w:rPr>
      </w:pPr>
      <w:r w:rsidRPr="00923E46">
        <w:rPr>
          <w:rFonts w:cs="Arial"/>
          <w:sz w:val="24"/>
          <w:szCs w:val="24"/>
          <w:u w:val="single"/>
        </w:rPr>
        <w:t>Finance Department</w:t>
      </w:r>
    </w:p>
    <w:p w:rsidR="00D35FED" w:rsidRDefault="00B14D30" w:rsidP="00923E46">
      <w:pPr>
        <w:pStyle w:val="ListParagraph"/>
        <w:numPr>
          <w:ilvl w:val="1"/>
          <w:numId w:val="1"/>
        </w:numPr>
        <w:spacing w:after="0" w:line="240" w:lineRule="auto"/>
        <w:ind w:left="720"/>
        <w:rPr>
          <w:sz w:val="24"/>
        </w:rPr>
      </w:pPr>
      <w:r w:rsidRPr="00097704">
        <w:rPr>
          <w:sz w:val="24"/>
        </w:rPr>
        <w:t xml:space="preserve">Motion by Robert Tetreault to fund the $9,000 </w:t>
      </w:r>
      <w:r w:rsidR="00097704" w:rsidRPr="00097704">
        <w:rPr>
          <w:sz w:val="24"/>
        </w:rPr>
        <w:t>finance</w:t>
      </w:r>
      <w:r w:rsidRPr="00097704">
        <w:rPr>
          <w:sz w:val="24"/>
        </w:rPr>
        <w:t xml:space="preserve"> </w:t>
      </w:r>
      <w:r w:rsidR="0075180C">
        <w:rPr>
          <w:sz w:val="24"/>
        </w:rPr>
        <w:t xml:space="preserve">department CIP request for a </w:t>
      </w:r>
      <w:r w:rsidR="0075180C" w:rsidRPr="00097704">
        <w:rPr>
          <w:sz w:val="24"/>
        </w:rPr>
        <w:t>copier</w:t>
      </w:r>
      <w:r w:rsidRPr="00097704">
        <w:rPr>
          <w:sz w:val="24"/>
        </w:rPr>
        <w:t xml:space="preserve"> machine. Seconded by Tom Rambacher, all in favor. </w:t>
      </w:r>
    </w:p>
    <w:p w:rsidR="0002089B" w:rsidRPr="0075180C" w:rsidRDefault="0002089B" w:rsidP="0002089B">
      <w:pPr>
        <w:pStyle w:val="ListParagraph"/>
        <w:spacing w:after="0" w:line="240" w:lineRule="auto"/>
        <w:rPr>
          <w:sz w:val="20"/>
          <w:szCs w:val="20"/>
        </w:rPr>
      </w:pPr>
    </w:p>
    <w:p w:rsidR="0002089B" w:rsidRPr="0075180C" w:rsidRDefault="00923E46" w:rsidP="00923E46">
      <w:pPr>
        <w:spacing w:after="0" w:line="240" w:lineRule="auto"/>
        <w:ind w:left="360"/>
        <w:rPr>
          <w:sz w:val="20"/>
          <w:szCs w:val="20"/>
          <w:u w:val="single"/>
        </w:rPr>
      </w:pPr>
      <w:r w:rsidRPr="00923E46">
        <w:rPr>
          <w:sz w:val="24"/>
          <w:u w:val="single"/>
        </w:rPr>
        <w:t>Jesse Smith Memorial Library</w:t>
      </w:r>
    </w:p>
    <w:p w:rsidR="00097704" w:rsidRDefault="00097704" w:rsidP="00923E46">
      <w:pPr>
        <w:pStyle w:val="ListParagraph"/>
        <w:numPr>
          <w:ilvl w:val="1"/>
          <w:numId w:val="1"/>
        </w:numPr>
        <w:spacing w:after="0" w:line="240" w:lineRule="auto"/>
        <w:ind w:left="720"/>
        <w:rPr>
          <w:sz w:val="24"/>
        </w:rPr>
      </w:pPr>
      <w:r>
        <w:rPr>
          <w:sz w:val="24"/>
        </w:rPr>
        <w:t>Motion by Tom Rambacher to fund the $18,000 CIP request for roof repair at the Jesse Smith Memorial Library, seconded by Robert Tetreault.</w:t>
      </w:r>
    </w:p>
    <w:p w:rsidR="00097704" w:rsidRDefault="00097704" w:rsidP="00923E46">
      <w:pPr>
        <w:pStyle w:val="ListParagraph"/>
        <w:numPr>
          <w:ilvl w:val="2"/>
          <w:numId w:val="1"/>
        </w:numPr>
        <w:spacing w:after="0" w:line="240" w:lineRule="auto"/>
        <w:ind w:left="1170"/>
        <w:rPr>
          <w:sz w:val="24"/>
        </w:rPr>
      </w:pPr>
      <w:r>
        <w:rPr>
          <w:sz w:val="24"/>
        </w:rPr>
        <w:t>There was a discussion about why this isn’t being funded from the libraries undesignated funds.</w:t>
      </w:r>
    </w:p>
    <w:p w:rsidR="00097704" w:rsidRDefault="00097704" w:rsidP="00923E46">
      <w:pPr>
        <w:spacing w:after="0" w:line="240" w:lineRule="auto"/>
        <w:ind w:left="810"/>
        <w:rPr>
          <w:sz w:val="24"/>
        </w:rPr>
      </w:pPr>
      <w:r>
        <w:rPr>
          <w:sz w:val="24"/>
        </w:rPr>
        <w:t>Voting in favor of the motion was Nathan St. Pierre, Tom Rambacher and Robert Tetreault, against was Judy Aubin and Karen Francisco. Motion passes with a vote o</w:t>
      </w:r>
      <w:r w:rsidR="00782825">
        <w:rPr>
          <w:sz w:val="24"/>
        </w:rPr>
        <w:t xml:space="preserve">f three </w:t>
      </w:r>
      <w:r>
        <w:rPr>
          <w:sz w:val="24"/>
        </w:rPr>
        <w:t xml:space="preserve">to </w:t>
      </w:r>
      <w:r w:rsidR="00782825">
        <w:rPr>
          <w:sz w:val="24"/>
        </w:rPr>
        <w:t>two</w:t>
      </w:r>
      <w:r>
        <w:rPr>
          <w:sz w:val="24"/>
        </w:rPr>
        <w:t>.</w:t>
      </w:r>
    </w:p>
    <w:p w:rsidR="00097704" w:rsidRDefault="00E023A5" w:rsidP="0075180C">
      <w:pPr>
        <w:pStyle w:val="ListParagraph"/>
        <w:numPr>
          <w:ilvl w:val="0"/>
          <w:numId w:val="17"/>
        </w:numPr>
        <w:spacing w:after="0" w:line="240" w:lineRule="auto"/>
        <w:ind w:left="720"/>
        <w:rPr>
          <w:sz w:val="24"/>
        </w:rPr>
      </w:pPr>
      <w:r>
        <w:rPr>
          <w:sz w:val="24"/>
        </w:rPr>
        <w:t xml:space="preserve">Motion by Robert Tetreault to fund the Library HVAC system request at $8,367 to be paid through the Libraries undesignated funds, as requested. Seconded by Tom Rambacher, all in favor. </w:t>
      </w:r>
    </w:p>
    <w:p w:rsidR="0061296D" w:rsidRPr="0075180C" w:rsidRDefault="00E023A5" w:rsidP="0075180C">
      <w:pPr>
        <w:pStyle w:val="ListParagraph"/>
        <w:numPr>
          <w:ilvl w:val="0"/>
          <w:numId w:val="17"/>
        </w:numPr>
        <w:spacing w:after="0" w:line="240" w:lineRule="auto"/>
        <w:ind w:left="720"/>
        <w:rPr>
          <w:sz w:val="24"/>
          <w:u w:val="single"/>
        </w:rPr>
      </w:pPr>
      <w:r w:rsidRPr="0075180C">
        <w:rPr>
          <w:sz w:val="24"/>
        </w:rPr>
        <w:t xml:space="preserve">Motion by Tom Rambacher to fund the installation of the </w:t>
      </w:r>
      <w:r w:rsidR="00923E46" w:rsidRPr="0075180C">
        <w:rPr>
          <w:sz w:val="24"/>
        </w:rPr>
        <w:t xml:space="preserve">permanent </w:t>
      </w:r>
      <w:r w:rsidRPr="0075180C">
        <w:rPr>
          <w:sz w:val="24"/>
        </w:rPr>
        <w:t>story walk</w:t>
      </w:r>
      <w:r w:rsidR="00923E46" w:rsidRPr="0075180C">
        <w:rPr>
          <w:sz w:val="24"/>
        </w:rPr>
        <w:t xml:space="preserve"> posts at $6,057 to be funded through a grant</w:t>
      </w:r>
      <w:r w:rsidR="00782825">
        <w:rPr>
          <w:sz w:val="24"/>
        </w:rPr>
        <w:t>,</w:t>
      </w:r>
      <w:r w:rsidR="00923E46" w:rsidRPr="0075180C">
        <w:rPr>
          <w:sz w:val="24"/>
        </w:rPr>
        <w:t xml:space="preserve"> as requested. Seconded by Judy Aubin, all in favor. </w:t>
      </w:r>
      <w:r w:rsidRPr="0075180C">
        <w:rPr>
          <w:sz w:val="24"/>
        </w:rPr>
        <w:t xml:space="preserve"> </w:t>
      </w:r>
    </w:p>
    <w:p w:rsidR="0061296D" w:rsidRDefault="0061296D" w:rsidP="00923E46">
      <w:pPr>
        <w:spacing w:after="0" w:line="240" w:lineRule="auto"/>
        <w:ind w:left="411"/>
        <w:rPr>
          <w:sz w:val="24"/>
          <w:u w:val="single"/>
        </w:rPr>
      </w:pPr>
    </w:p>
    <w:p w:rsidR="0002089B" w:rsidRDefault="00923E46" w:rsidP="00923E46">
      <w:pPr>
        <w:spacing w:after="0" w:line="240" w:lineRule="auto"/>
        <w:ind w:left="411"/>
        <w:rPr>
          <w:sz w:val="24"/>
          <w:u w:val="single"/>
        </w:rPr>
      </w:pPr>
      <w:r w:rsidRPr="00923E46">
        <w:rPr>
          <w:sz w:val="24"/>
          <w:u w:val="single"/>
        </w:rPr>
        <w:t>Police Department</w:t>
      </w:r>
    </w:p>
    <w:p w:rsidR="00923E46" w:rsidRDefault="00923E46" w:rsidP="00923E46">
      <w:pPr>
        <w:spacing w:after="0" w:line="240" w:lineRule="auto"/>
        <w:ind w:left="411"/>
        <w:rPr>
          <w:sz w:val="24"/>
        </w:rPr>
      </w:pPr>
      <w:r>
        <w:rPr>
          <w:sz w:val="24"/>
        </w:rPr>
        <w:t xml:space="preserve">An article was brought to the board’s attention by Mike </w:t>
      </w:r>
      <w:proofErr w:type="spellStart"/>
      <w:r>
        <w:rPr>
          <w:sz w:val="24"/>
        </w:rPr>
        <w:t>Lamoureux</w:t>
      </w:r>
      <w:proofErr w:type="spellEnd"/>
      <w:r>
        <w:rPr>
          <w:sz w:val="24"/>
        </w:rPr>
        <w:t>, regarding another Town having gotten some new police vehicles. There was a brief discussion about the article and why that Town bought Ford and Burrillville Police are requesting Dodge.</w:t>
      </w:r>
    </w:p>
    <w:p w:rsidR="005A49BB" w:rsidRDefault="005A49BB" w:rsidP="00923E46">
      <w:pPr>
        <w:spacing w:after="0" w:line="240" w:lineRule="auto"/>
        <w:ind w:left="411"/>
        <w:rPr>
          <w:sz w:val="24"/>
        </w:rPr>
      </w:pPr>
    </w:p>
    <w:p w:rsidR="00923E46" w:rsidRDefault="00923E46" w:rsidP="003363D8">
      <w:pPr>
        <w:pStyle w:val="ListParagraph"/>
        <w:numPr>
          <w:ilvl w:val="0"/>
          <w:numId w:val="18"/>
        </w:numPr>
        <w:spacing w:after="0" w:line="240" w:lineRule="auto"/>
        <w:ind w:left="630"/>
        <w:rPr>
          <w:sz w:val="24"/>
        </w:rPr>
      </w:pPr>
      <w:r>
        <w:rPr>
          <w:sz w:val="24"/>
        </w:rPr>
        <w:t xml:space="preserve">Motion by Judy Aubin to send the article to the Colonel and ask him to review and </w:t>
      </w:r>
      <w:r w:rsidR="0002089B">
        <w:rPr>
          <w:sz w:val="24"/>
        </w:rPr>
        <w:t>provide information as to the preference of</w:t>
      </w:r>
      <w:r w:rsidR="003363D8">
        <w:rPr>
          <w:sz w:val="24"/>
        </w:rPr>
        <w:t xml:space="preserve"> Dodge over Ford. Seconded by Karen Francisco, all in favor. </w:t>
      </w:r>
    </w:p>
    <w:p w:rsidR="003363D8" w:rsidRDefault="003363D8" w:rsidP="003363D8">
      <w:pPr>
        <w:pStyle w:val="ListParagraph"/>
        <w:numPr>
          <w:ilvl w:val="0"/>
          <w:numId w:val="18"/>
        </w:numPr>
        <w:spacing w:after="0" w:line="240" w:lineRule="auto"/>
        <w:ind w:left="630"/>
        <w:rPr>
          <w:sz w:val="24"/>
        </w:rPr>
      </w:pPr>
      <w:r>
        <w:rPr>
          <w:sz w:val="24"/>
        </w:rPr>
        <w:t>Motion to fund the $13,000 for three portable radios for the police department. Seconded by Robert Tetreault, all in favor.</w:t>
      </w:r>
    </w:p>
    <w:p w:rsidR="0075180C" w:rsidRPr="0075180C" w:rsidRDefault="0075180C" w:rsidP="003363D8">
      <w:pPr>
        <w:pStyle w:val="ListParagraph"/>
        <w:spacing w:after="0" w:line="240" w:lineRule="auto"/>
        <w:ind w:left="630"/>
        <w:rPr>
          <w:sz w:val="20"/>
          <w:szCs w:val="20"/>
        </w:rPr>
      </w:pPr>
    </w:p>
    <w:p w:rsidR="005A49BB" w:rsidRDefault="003363D8" w:rsidP="0075180C">
      <w:pPr>
        <w:pStyle w:val="ListParagraph"/>
        <w:spacing w:after="0" w:line="240" w:lineRule="auto"/>
        <w:ind w:left="630"/>
        <w:rPr>
          <w:sz w:val="24"/>
        </w:rPr>
      </w:pPr>
      <w:r>
        <w:rPr>
          <w:sz w:val="24"/>
        </w:rPr>
        <w:t xml:space="preserve">There was a discussion regarding the use of the radios and why there is another request for portable radios this year. This is going to be an ongoing request as they are keeping the radios up to date and replacing older radios. </w:t>
      </w:r>
    </w:p>
    <w:p w:rsidR="00782825" w:rsidRPr="0075180C" w:rsidRDefault="00782825" w:rsidP="0075180C">
      <w:pPr>
        <w:pStyle w:val="ListParagraph"/>
        <w:spacing w:after="0" w:line="240" w:lineRule="auto"/>
        <w:ind w:left="630"/>
        <w:rPr>
          <w:sz w:val="20"/>
          <w:szCs w:val="20"/>
        </w:rPr>
      </w:pPr>
      <w:bookmarkStart w:id="0" w:name="_GoBack"/>
      <w:bookmarkEnd w:id="0"/>
    </w:p>
    <w:p w:rsidR="003363D8" w:rsidRDefault="005A49BB" w:rsidP="005A49BB">
      <w:pPr>
        <w:pStyle w:val="ListParagraph"/>
        <w:numPr>
          <w:ilvl w:val="0"/>
          <w:numId w:val="18"/>
        </w:numPr>
        <w:spacing w:after="0" w:line="240" w:lineRule="auto"/>
        <w:ind w:left="630"/>
        <w:rPr>
          <w:sz w:val="24"/>
        </w:rPr>
      </w:pPr>
      <w:r>
        <w:rPr>
          <w:sz w:val="24"/>
        </w:rPr>
        <w:t xml:space="preserve">Motion by Judy Aubin to not fund the body worn camera at this time. Seconded by Tom Rambacher, all in favor. </w:t>
      </w:r>
    </w:p>
    <w:p w:rsidR="005A49BB" w:rsidRPr="005A49BB" w:rsidRDefault="005A49BB" w:rsidP="005A49BB">
      <w:pPr>
        <w:pStyle w:val="ListParagraph"/>
        <w:numPr>
          <w:ilvl w:val="0"/>
          <w:numId w:val="18"/>
        </w:numPr>
        <w:spacing w:after="0" w:line="240" w:lineRule="auto"/>
        <w:ind w:left="630"/>
        <w:rPr>
          <w:sz w:val="24"/>
        </w:rPr>
      </w:pPr>
      <w:r>
        <w:rPr>
          <w:sz w:val="24"/>
        </w:rPr>
        <w:t xml:space="preserve">Motion by Robert Tetreault for $35,100 to install a secure door access, FAB system, for the police department. Seconded by Karen Francisco, all in favor. </w:t>
      </w:r>
    </w:p>
    <w:p w:rsidR="005A49BB" w:rsidRDefault="005A49BB" w:rsidP="005A49BB">
      <w:pPr>
        <w:pStyle w:val="ListParagraph"/>
        <w:numPr>
          <w:ilvl w:val="0"/>
          <w:numId w:val="18"/>
        </w:numPr>
        <w:spacing w:after="0" w:line="240" w:lineRule="auto"/>
        <w:ind w:left="630"/>
        <w:rPr>
          <w:sz w:val="24"/>
        </w:rPr>
      </w:pPr>
      <w:r>
        <w:rPr>
          <w:sz w:val="24"/>
        </w:rPr>
        <w:t xml:space="preserve">Motion by Robert Tetreault to fund a new security gate at $9,750. Seconded by Tom Rambacher, all in favor. </w:t>
      </w:r>
    </w:p>
    <w:p w:rsidR="005A49BB" w:rsidRDefault="005A49BB" w:rsidP="005A49BB">
      <w:pPr>
        <w:pStyle w:val="ListParagraph"/>
        <w:numPr>
          <w:ilvl w:val="0"/>
          <w:numId w:val="18"/>
        </w:numPr>
        <w:spacing w:after="0" w:line="240" w:lineRule="auto"/>
        <w:ind w:left="630"/>
        <w:rPr>
          <w:sz w:val="24"/>
        </w:rPr>
      </w:pPr>
      <w:r>
        <w:rPr>
          <w:sz w:val="24"/>
        </w:rPr>
        <w:t xml:space="preserve">Motion by Robert Tetreault to approve the new monitoring equipment in the interview room </w:t>
      </w:r>
      <w:r w:rsidR="0061296D">
        <w:rPr>
          <w:sz w:val="24"/>
        </w:rPr>
        <w:t xml:space="preserve">for $11,800. Seconded by Judy Aubin, all in favor. </w:t>
      </w:r>
    </w:p>
    <w:p w:rsidR="0061296D" w:rsidRDefault="0061296D" w:rsidP="005A49BB">
      <w:pPr>
        <w:pStyle w:val="ListParagraph"/>
        <w:numPr>
          <w:ilvl w:val="0"/>
          <w:numId w:val="18"/>
        </w:numPr>
        <w:spacing w:after="0" w:line="240" w:lineRule="auto"/>
        <w:ind w:left="630"/>
        <w:rPr>
          <w:sz w:val="24"/>
        </w:rPr>
      </w:pPr>
      <w:r>
        <w:rPr>
          <w:sz w:val="24"/>
        </w:rPr>
        <w:t>Motion by Judy Aubin to table the discussion on the police CIP request for a new communication center for a later time. Seconded by Robert Tetreault, all in favor.</w:t>
      </w:r>
    </w:p>
    <w:p w:rsidR="0061296D" w:rsidRPr="0075180C" w:rsidRDefault="0061296D" w:rsidP="0061296D">
      <w:pPr>
        <w:spacing w:after="0" w:line="240" w:lineRule="auto"/>
        <w:ind w:left="270"/>
        <w:rPr>
          <w:sz w:val="20"/>
          <w:szCs w:val="20"/>
        </w:rPr>
      </w:pPr>
    </w:p>
    <w:p w:rsidR="0002089B" w:rsidRPr="0075180C" w:rsidRDefault="0061296D" w:rsidP="0061296D">
      <w:pPr>
        <w:spacing w:after="0" w:line="240" w:lineRule="auto"/>
        <w:ind w:left="270"/>
        <w:rPr>
          <w:sz w:val="20"/>
          <w:szCs w:val="20"/>
          <w:u w:val="single"/>
        </w:rPr>
      </w:pPr>
      <w:r w:rsidRPr="0061296D">
        <w:rPr>
          <w:sz w:val="24"/>
          <w:u w:val="single"/>
        </w:rPr>
        <w:t>Department of Public Works</w:t>
      </w:r>
    </w:p>
    <w:p w:rsidR="0061296D" w:rsidRPr="0061296D" w:rsidRDefault="0061296D" w:rsidP="0061296D">
      <w:pPr>
        <w:pStyle w:val="ListParagraph"/>
        <w:numPr>
          <w:ilvl w:val="0"/>
          <w:numId w:val="20"/>
        </w:numPr>
        <w:spacing w:after="0" w:line="240" w:lineRule="auto"/>
        <w:ind w:left="630"/>
        <w:rPr>
          <w:sz w:val="24"/>
          <w:u w:val="single"/>
        </w:rPr>
      </w:pPr>
      <w:r>
        <w:rPr>
          <w:sz w:val="24"/>
        </w:rPr>
        <w:t xml:space="preserve">Motion by Karen Francisco to fund the replacement dump truck body at $18,000. Seconded by Tom Rambacher, all in favor. </w:t>
      </w:r>
    </w:p>
    <w:p w:rsidR="0061296D" w:rsidRPr="0061296D" w:rsidRDefault="0061296D" w:rsidP="0061296D">
      <w:pPr>
        <w:pStyle w:val="ListParagraph"/>
        <w:numPr>
          <w:ilvl w:val="0"/>
          <w:numId w:val="20"/>
        </w:numPr>
        <w:spacing w:after="0" w:line="240" w:lineRule="auto"/>
        <w:ind w:left="630"/>
        <w:rPr>
          <w:sz w:val="24"/>
          <w:u w:val="single"/>
        </w:rPr>
      </w:pPr>
      <w:r>
        <w:rPr>
          <w:sz w:val="24"/>
        </w:rPr>
        <w:t xml:space="preserve">Motion by Tom Rambacher to fund the new dump body with plow sander for $48,000. Seconded by Robert Tetreault, all in favor. </w:t>
      </w:r>
    </w:p>
    <w:p w:rsidR="0061296D" w:rsidRPr="0061296D" w:rsidRDefault="0061296D" w:rsidP="0061296D">
      <w:pPr>
        <w:pStyle w:val="ListParagraph"/>
        <w:numPr>
          <w:ilvl w:val="0"/>
          <w:numId w:val="20"/>
        </w:numPr>
        <w:spacing w:after="0" w:line="240" w:lineRule="auto"/>
        <w:ind w:left="630"/>
        <w:rPr>
          <w:sz w:val="24"/>
          <w:u w:val="single"/>
        </w:rPr>
      </w:pPr>
      <w:r>
        <w:rPr>
          <w:sz w:val="24"/>
        </w:rPr>
        <w:t xml:space="preserve">Motion by Judy Aubin to fund the two commercial lawn mowers at $32,000. Seconded by Robert Tetreault, all in favor. </w:t>
      </w:r>
    </w:p>
    <w:p w:rsidR="0061296D" w:rsidRPr="0061296D" w:rsidRDefault="0061296D" w:rsidP="0061296D">
      <w:pPr>
        <w:pStyle w:val="ListParagraph"/>
        <w:numPr>
          <w:ilvl w:val="0"/>
          <w:numId w:val="20"/>
        </w:numPr>
        <w:spacing w:after="0" w:line="240" w:lineRule="auto"/>
        <w:ind w:left="630"/>
        <w:rPr>
          <w:sz w:val="24"/>
          <w:u w:val="single"/>
        </w:rPr>
      </w:pPr>
      <w:r>
        <w:rPr>
          <w:sz w:val="24"/>
        </w:rPr>
        <w:t xml:space="preserve">Motion by Tom Rambacher to fund a used scissor lift at $8,000. Seconded by Karen Francisco, all in favor. </w:t>
      </w:r>
    </w:p>
    <w:p w:rsidR="0061296D" w:rsidRPr="0061296D" w:rsidRDefault="0061296D" w:rsidP="0061296D">
      <w:pPr>
        <w:pStyle w:val="ListParagraph"/>
        <w:numPr>
          <w:ilvl w:val="0"/>
          <w:numId w:val="20"/>
        </w:numPr>
        <w:spacing w:after="0" w:line="240" w:lineRule="auto"/>
        <w:ind w:left="630"/>
        <w:rPr>
          <w:sz w:val="24"/>
          <w:u w:val="single"/>
        </w:rPr>
      </w:pPr>
      <w:r>
        <w:rPr>
          <w:sz w:val="24"/>
        </w:rPr>
        <w:t xml:space="preserve">Motion by Tom Rambacher to table the discussion of the back hoe request. Seconded by Judy Aubin, all in favor.  </w:t>
      </w:r>
    </w:p>
    <w:p w:rsidR="00D35FED" w:rsidRPr="0075180C" w:rsidRDefault="00D35FED" w:rsidP="00D35FED">
      <w:pPr>
        <w:spacing w:after="0" w:line="240" w:lineRule="auto"/>
        <w:rPr>
          <w:rFonts w:cs="Arial"/>
          <w:sz w:val="20"/>
          <w:szCs w:val="20"/>
        </w:rPr>
      </w:pPr>
    </w:p>
    <w:p w:rsidR="007879A6" w:rsidRPr="00D76538" w:rsidRDefault="007879A6" w:rsidP="00D35FED">
      <w:pPr>
        <w:pStyle w:val="ListParagraph"/>
        <w:numPr>
          <w:ilvl w:val="0"/>
          <w:numId w:val="1"/>
        </w:numPr>
        <w:spacing w:after="0" w:line="240" w:lineRule="auto"/>
        <w:rPr>
          <w:rFonts w:cs="Arial"/>
          <w:sz w:val="24"/>
          <w:szCs w:val="24"/>
        </w:rPr>
      </w:pPr>
      <w:r w:rsidRPr="00922439">
        <w:rPr>
          <w:rFonts w:cs="Arial"/>
          <w:b/>
          <w:sz w:val="24"/>
          <w:szCs w:val="24"/>
        </w:rPr>
        <w:t>VOTED</w:t>
      </w:r>
      <w:r w:rsidRPr="00D76538">
        <w:rPr>
          <w:rFonts w:cs="Arial"/>
          <w:sz w:val="24"/>
          <w:szCs w:val="24"/>
        </w:rPr>
        <w:t xml:space="preserve"> to adjourn at </w:t>
      </w:r>
      <w:r w:rsidR="003363D8">
        <w:rPr>
          <w:rFonts w:cs="Arial"/>
          <w:sz w:val="24"/>
          <w:szCs w:val="24"/>
        </w:rPr>
        <w:t>8:54</w:t>
      </w:r>
      <w:r w:rsidR="00422521" w:rsidRPr="00D76538">
        <w:rPr>
          <w:rFonts w:cs="Arial"/>
          <w:sz w:val="24"/>
          <w:szCs w:val="24"/>
        </w:rPr>
        <w:t xml:space="preserve"> </w:t>
      </w:r>
      <w:r w:rsidRPr="00D76538">
        <w:rPr>
          <w:rFonts w:cs="Arial"/>
          <w:sz w:val="24"/>
          <w:szCs w:val="24"/>
        </w:rPr>
        <w:t>p.m.</w:t>
      </w:r>
    </w:p>
    <w:p w:rsidR="00097704" w:rsidRDefault="00097704" w:rsidP="007879A6">
      <w:pPr>
        <w:spacing w:after="0" w:line="240" w:lineRule="auto"/>
        <w:rPr>
          <w:rFonts w:cs="Arial"/>
          <w:sz w:val="24"/>
          <w:szCs w:val="24"/>
        </w:rPr>
      </w:pPr>
    </w:p>
    <w:p w:rsidR="00EF18D4" w:rsidRDefault="00D76538" w:rsidP="007879A6">
      <w:pPr>
        <w:spacing w:after="0" w:line="240" w:lineRule="auto"/>
        <w:rPr>
          <w:rFonts w:cs="Arial"/>
          <w:sz w:val="24"/>
          <w:szCs w:val="24"/>
        </w:rPr>
      </w:pPr>
      <w:r w:rsidRPr="00D76538">
        <w:rPr>
          <w:rFonts w:cs="Arial"/>
          <w:sz w:val="24"/>
          <w:szCs w:val="24"/>
        </w:rPr>
        <w:t xml:space="preserve">Motion by </w:t>
      </w:r>
      <w:r w:rsidR="00A05D3F">
        <w:rPr>
          <w:sz w:val="24"/>
        </w:rPr>
        <w:t>Karen Francisco</w:t>
      </w:r>
      <w:r w:rsidRPr="00D76538">
        <w:rPr>
          <w:rFonts w:cs="Arial"/>
          <w:sz w:val="24"/>
          <w:szCs w:val="24"/>
        </w:rPr>
        <w:t>. Seconded by</w:t>
      </w:r>
      <w:r w:rsidR="0022784F">
        <w:rPr>
          <w:rFonts w:cs="Arial"/>
          <w:sz w:val="24"/>
          <w:szCs w:val="24"/>
        </w:rPr>
        <w:t xml:space="preserve"> </w:t>
      </w:r>
      <w:r w:rsidR="003363D8">
        <w:rPr>
          <w:rFonts w:cs="Arial"/>
          <w:sz w:val="24"/>
          <w:szCs w:val="24"/>
        </w:rPr>
        <w:t>Judy Aubin</w:t>
      </w:r>
      <w:r w:rsidRPr="00D76538">
        <w:rPr>
          <w:rFonts w:cs="Arial"/>
          <w:sz w:val="24"/>
          <w:szCs w:val="24"/>
        </w:rPr>
        <w:t>. The vote was unanimous.</w:t>
      </w:r>
    </w:p>
    <w:p w:rsidR="00D72B5D" w:rsidRPr="00D76538" w:rsidRDefault="00D72B5D" w:rsidP="007879A6">
      <w:pPr>
        <w:spacing w:after="0" w:line="240" w:lineRule="auto"/>
        <w:rPr>
          <w:rFonts w:cs="Arial"/>
          <w:sz w:val="24"/>
          <w:szCs w:val="24"/>
        </w:rPr>
      </w:pPr>
    </w:p>
    <w:p w:rsidR="00EF18D4" w:rsidRPr="00D76538" w:rsidRDefault="00EF18D4" w:rsidP="007879A6">
      <w:pPr>
        <w:spacing w:after="0" w:line="240" w:lineRule="auto"/>
        <w:rPr>
          <w:rFonts w:cs="Arial"/>
          <w:sz w:val="24"/>
          <w:szCs w:val="24"/>
        </w:rPr>
      </w:pPr>
    </w:p>
    <w:p w:rsidR="007879A6" w:rsidRPr="00D76538" w:rsidRDefault="001F4B5D" w:rsidP="007879A6">
      <w:pPr>
        <w:spacing w:after="0" w:line="240" w:lineRule="auto"/>
        <w:rPr>
          <w:rFonts w:cs="Arial"/>
          <w:sz w:val="24"/>
          <w:szCs w:val="24"/>
        </w:rPr>
      </w:pPr>
      <w:r w:rsidRPr="00D76538">
        <w:rPr>
          <w:rFonts w:cs="Arial"/>
          <w:noProof/>
          <w:sz w:val="24"/>
          <w:szCs w:val="24"/>
        </w:rPr>
        <mc:AlternateContent>
          <mc:Choice Requires="wps">
            <w:drawing>
              <wp:anchor distT="0" distB="0" distL="114300" distR="114300" simplePos="0" relativeHeight="251658240" behindDoc="0" locked="0" layoutInCell="1" allowOverlap="1" wp14:anchorId="4FF78161" wp14:editId="652B3C2E">
                <wp:simplePos x="0" y="0"/>
                <wp:positionH relativeFrom="column">
                  <wp:posOffset>8890</wp:posOffset>
                </wp:positionH>
                <wp:positionV relativeFrom="paragraph">
                  <wp:posOffset>113030</wp:posOffset>
                </wp:positionV>
                <wp:extent cx="2794635" cy="0"/>
                <wp:effectExtent l="8890" t="635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0C30D" id="_x0000_t32" coordsize="21600,21600" o:spt="32" o:oned="t" path="m,l21600,21600e" filled="f">
                <v:path arrowok="t" fillok="f" o:connecttype="none"/>
                <o:lock v:ext="edit" shapetype="t"/>
              </v:shapetype>
              <v:shape id="AutoShape 2" o:spid="_x0000_s1026" type="#_x0000_t32" style="position:absolute;margin-left:.7pt;margin-top:8.9pt;width:22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rK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1cZvO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"/>
            </w:pict>
          </mc:Fallback>
        </mc:AlternateContent>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sidRPr="00D76538">
        <w:rPr>
          <w:rFonts w:cs="Arial"/>
          <w:sz w:val="24"/>
          <w:szCs w:val="24"/>
        </w:rPr>
        <w:t>________________</w:t>
      </w:r>
    </w:p>
    <w:p w:rsidR="007879A6" w:rsidRPr="00D76538" w:rsidRDefault="0075003F" w:rsidP="00842D1D">
      <w:pPr>
        <w:spacing w:after="0" w:line="240" w:lineRule="auto"/>
        <w:rPr>
          <w:rFonts w:cs="Arial"/>
          <w:sz w:val="24"/>
          <w:szCs w:val="24"/>
        </w:rPr>
      </w:pPr>
      <w:r>
        <w:rPr>
          <w:sz w:val="24"/>
        </w:rPr>
        <w:t>Karen Francisco</w:t>
      </w:r>
      <w:r w:rsidR="007879A6" w:rsidRPr="00D76538">
        <w:rPr>
          <w:rFonts w:cs="Arial"/>
          <w:sz w:val="24"/>
          <w:szCs w:val="24"/>
        </w:rPr>
        <w:t>, Secretary</w:t>
      </w:r>
      <w:r w:rsidR="00F46E5C">
        <w:rPr>
          <w:rFonts w:cs="Arial"/>
          <w:sz w:val="24"/>
          <w:szCs w:val="24"/>
        </w:rPr>
        <w:t xml:space="preserve"> </w:t>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r>
      <w:r w:rsidR="00F46E5C">
        <w:rPr>
          <w:rFonts w:cs="Arial"/>
          <w:sz w:val="24"/>
          <w:szCs w:val="24"/>
        </w:rPr>
        <w:tab/>
        <w:t>Date</w:t>
      </w:r>
      <w:r w:rsidR="007879A6" w:rsidRPr="00D76538">
        <w:rPr>
          <w:rFonts w:cs="Arial"/>
          <w:sz w:val="24"/>
          <w:szCs w:val="24"/>
        </w:rPr>
        <w:t xml:space="preserve"> Approved </w:t>
      </w:r>
      <w:r w:rsidR="006169F6" w:rsidRPr="00D76538">
        <w:rPr>
          <w:rFonts w:cs="Arial"/>
          <w:sz w:val="24"/>
          <w:szCs w:val="24"/>
        </w:rPr>
        <w:t xml:space="preserve">   </w:t>
      </w:r>
    </w:p>
    <w:sectPr w:rsidR="007879A6" w:rsidRPr="00D76538" w:rsidSect="0094484B">
      <w:footerReference w:type="default" r:id="rId7"/>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61" w:rsidRDefault="009D7961" w:rsidP="007E1512">
      <w:pPr>
        <w:spacing w:after="0" w:line="240" w:lineRule="auto"/>
      </w:pPr>
      <w:r>
        <w:separator/>
      </w:r>
    </w:p>
  </w:endnote>
  <w:endnote w:type="continuationSeparator" w:id="0">
    <w:p w:rsidR="009D7961" w:rsidRDefault="009D7961" w:rsidP="007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938"/>
      <w:docPartObj>
        <w:docPartGallery w:val="Page Numbers (Bottom of Page)"/>
        <w:docPartUnique/>
      </w:docPartObj>
    </w:sdtPr>
    <w:sdtEndPr/>
    <w:sdtContent>
      <w:p w:rsidR="009D7961" w:rsidRDefault="00A74A0C">
        <w:pPr>
          <w:pStyle w:val="Footer"/>
          <w:jc w:val="center"/>
        </w:pPr>
        <w:r>
          <w:fldChar w:fldCharType="begin"/>
        </w:r>
        <w:r>
          <w:instrText xml:space="preserve"> PAGE   \* MERGEFORMAT </w:instrText>
        </w:r>
        <w:r>
          <w:fldChar w:fldCharType="separate"/>
        </w:r>
        <w:r w:rsidR="00782825">
          <w:rPr>
            <w:noProof/>
          </w:rPr>
          <w:t>2</w:t>
        </w:r>
        <w:r>
          <w:rPr>
            <w:noProof/>
          </w:rPr>
          <w:fldChar w:fldCharType="end"/>
        </w:r>
      </w:p>
    </w:sdtContent>
  </w:sdt>
  <w:p w:rsidR="009D7961" w:rsidRDefault="009D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61" w:rsidRDefault="009D7961" w:rsidP="007E1512">
      <w:pPr>
        <w:spacing w:after="0" w:line="240" w:lineRule="auto"/>
      </w:pPr>
      <w:r>
        <w:separator/>
      </w:r>
    </w:p>
  </w:footnote>
  <w:footnote w:type="continuationSeparator" w:id="0">
    <w:p w:rsidR="009D7961" w:rsidRDefault="009D7961" w:rsidP="007E1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98F"/>
    <w:multiLevelType w:val="hybridMultilevel"/>
    <w:tmpl w:val="40F0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14D1"/>
    <w:multiLevelType w:val="hybridMultilevel"/>
    <w:tmpl w:val="F5BA79C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15:restartNumberingAfterBreak="0">
    <w:nsid w:val="121F5AA9"/>
    <w:multiLevelType w:val="hybridMultilevel"/>
    <w:tmpl w:val="B650B5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3C23C5B"/>
    <w:multiLevelType w:val="hybridMultilevel"/>
    <w:tmpl w:val="23A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D9C"/>
    <w:multiLevelType w:val="hybridMultilevel"/>
    <w:tmpl w:val="B0D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D095A"/>
    <w:multiLevelType w:val="hybridMultilevel"/>
    <w:tmpl w:val="376221A0"/>
    <w:lvl w:ilvl="0" w:tplc="A678B8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5436C"/>
    <w:multiLevelType w:val="multilevel"/>
    <w:tmpl w:val="6CF2FACA"/>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E24881"/>
    <w:multiLevelType w:val="multilevel"/>
    <w:tmpl w:val="6CF2FACA"/>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A156FA"/>
    <w:multiLevelType w:val="hybridMultilevel"/>
    <w:tmpl w:val="9B904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E008FC"/>
    <w:multiLevelType w:val="hybridMultilevel"/>
    <w:tmpl w:val="C3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2133C"/>
    <w:multiLevelType w:val="multilevel"/>
    <w:tmpl w:val="6CF2FACA"/>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5B14E9"/>
    <w:multiLevelType w:val="hybridMultilevel"/>
    <w:tmpl w:val="DACEC0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B8079C2"/>
    <w:multiLevelType w:val="hybridMultilevel"/>
    <w:tmpl w:val="D2E8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67A30"/>
    <w:multiLevelType w:val="hybridMultilevel"/>
    <w:tmpl w:val="37C284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5D567A09"/>
    <w:multiLevelType w:val="hybridMultilevel"/>
    <w:tmpl w:val="0EF633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62EC6"/>
    <w:multiLevelType w:val="multilevel"/>
    <w:tmpl w:val="6CF2FACA"/>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E0FB9"/>
    <w:multiLevelType w:val="hybridMultilevel"/>
    <w:tmpl w:val="D1BCD3BC"/>
    <w:lvl w:ilvl="0" w:tplc="A678B82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347F4"/>
    <w:multiLevelType w:val="hybridMultilevel"/>
    <w:tmpl w:val="4B740A5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A15A4"/>
    <w:multiLevelType w:val="hybridMultilevel"/>
    <w:tmpl w:val="7CF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63F36"/>
    <w:multiLevelType w:val="hybridMultilevel"/>
    <w:tmpl w:val="64BE4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847561"/>
    <w:multiLevelType w:val="hybridMultilevel"/>
    <w:tmpl w:val="BF5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3"/>
  </w:num>
  <w:num w:numId="5">
    <w:abstractNumId w:val="18"/>
  </w:num>
  <w:num w:numId="6">
    <w:abstractNumId w:val="7"/>
  </w:num>
  <w:num w:numId="7">
    <w:abstractNumId w:val="15"/>
  </w:num>
  <w:num w:numId="8">
    <w:abstractNumId w:val="6"/>
  </w:num>
  <w:num w:numId="9">
    <w:abstractNumId w:val="10"/>
  </w:num>
  <w:num w:numId="10">
    <w:abstractNumId w:val="19"/>
  </w:num>
  <w:num w:numId="11">
    <w:abstractNumId w:val="9"/>
  </w:num>
  <w:num w:numId="12">
    <w:abstractNumId w:val="0"/>
  </w:num>
  <w:num w:numId="13">
    <w:abstractNumId w:val="5"/>
  </w:num>
  <w:num w:numId="14">
    <w:abstractNumId w:val="4"/>
  </w:num>
  <w:num w:numId="15">
    <w:abstractNumId w:val="12"/>
  </w:num>
  <w:num w:numId="16">
    <w:abstractNumId w:val="20"/>
  </w:num>
  <w:num w:numId="17">
    <w:abstractNumId w:val="13"/>
  </w:num>
  <w:num w:numId="18">
    <w:abstractNumId w:val="1"/>
  </w:num>
  <w:num w:numId="19">
    <w:abstractNumId w:val="2"/>
  </w:num>
  <w:num w:numId="20">
    <w:abstractNumId w:val="11"/>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7F"/>
    <w:rsid w:val="0002089B"/>
    <w:rsid w:val="0002236A"/>
    <w:rsid w:val="000234D0"/>
    <w:rsid w:val="00032605"/>
    <w:rsid w:val="000409DB"/>
    <w:rsid w:val="00093C34"/>
    <w:rsid w:val="00097704"/>
    <w:rsid w:val="000A0DF2"/>
    <w:rsid w:val="000A578A"/>
    <w:rsid w:val="000C081D"/>
    <w:rsid w:val="00110A6A"/>
    <w:rsid w:val="001126A2"/>
    <w:rsid w:val="00114BA1"/>
    <w:rsid w:val="00123094"/>
    <w:rsid w:val="0016244B"/>
    <w:rsid w:val="00171EA5"/>
    <w:rsid w:val="00175BBD"/>
    <w:rsid w:val="0018008D"/>
    <w:rsid w:val="00182CEF"/>
    <w:rsid w:val="00193EA8"/>
    <w:rsid w:val="001C42AF"/>
    <w:rsid w:val="001E6217"/>
    <w:rsid w:val="001F4B5D"/>
    <w:rsid w:val="002006B2"/>
    <w:rsid w:val="00207A65"/>
    <w:rsid w:val="0022784F"/>
    <w:rsid w:val="0023744B"/>
    <w:rsid w:val="00252EB0"/>
    <w:rsid w:val="00257332"/>
    <w:rsid w:val="002622C7"/>
    <w:rsid w:val="00262B83"/>
    <w:rsid w:val="00264C6E"/>
    <w:rsid w:val="002721A0"/>
    <w:rsid w:val="0028461B"/>
    <w:rsid w:val="002E44A7"/>
    <w:rsid w:val="002F1FC8"/>
    <w:rsid w:val="003055C8"/>
    <w:rsid w:val="003363D8"/>
    <w:rsid w:val="0034005F"/>
    <w:rsid w:val="0035592C"/>
    <w:rsid w:val="003857AD"/>
    <w:rsid w:val="0039133F"/>
    <w:rsid w:val="003A4982"/>
    <w:rsid w:val="003C36E3"/>
    <w:rsid w:val="003C5C41"/>
    <w:rsid w:val="003F381E"/>
    <w:rsid w:val="00422521"/>
    <w:rsid w:val="00444B9E"/>
    <w:rsid w:val="0044526B"/>
    <w:rsid w:val="00492DE8"/>
    <w:rsid w:val="004A02B1"/>
    <w:rsid w:val="004A2046"/>
    <w:rsid w:val="004B51D1"/>
    <w:rsid w:val="004C4EFB"/>
    <w:rsid w:val="004C5DAD"/>
    <w:rsid w:val="004E158D"/>
    <w:rsid w:val="004F6B22"/>
    <w:rsid w:val="00500A4D"/>
    <w:rsid w:val="00502D75"/>
    <w:rsid w:val="0050684F"/>
    <w:rsid w:val="00513391"/>
    <w:rsid w:val="00527A5E"/>
    <w:rsid w:val="00533DD0"/>
    <w:rsid w:val="005348E0"/>
    <w:rsid w:val="00541FF7"/>
    <w:rsid w:val="00554CA9"/>
    <w:rsid w:val="00561108"/>
    <w:rsid w:val="00563A82"/>
    <w:rsid w:val="00580CB0"/>
    <w:rsid w:val="00590884"/>
    <w:rsid w:val="00592BFE"/>
    <w:rsid w:val="005A49BB"/>
    <w:rsid w:val="005A7A12"/>
    <w:rsid w:val="005B0108"/>
    <w:rsid w:val="005B2832"/>
    <w:rsid w:val="005B757C"/>
    <w:rsid w:val="005E6A95"/>
    <w:rsid w:val="005F6471"/>
    <w:rsid w:val="006018C3"/>
    <w:rsid w:val="00612329"/>
    <w:rsid w:val="0061296D"/>
    <w:rsid w:val="006169F6"/>
    <w:rsid w:val="00622271"/>
    <w:rsid w:val="00633D33"/>
    <w:rsid w:val="00643327"/>
    <w:rsid w:val="00646BC8"/>
    <w:rsid w:val="00647284"/>
    <w:rsid w:val="00662CF2"/>
    <w:rsid w:val="00673879"/>
    <w:rsid w:val="006848CA"/>
    <w:rsid w:val="006923EE"/>
    <w:rsid w:val="006A70AF"/>
    <w:rsid w:val="006A7240"/>
    <w:rsid w:val="006B2095"/>
    <w:rsid w:val="006B727F"/>
    <w:rsid w:val="006C1EB5"/>
    <w:rsid w:val="006C3D29"/>
    <w:rsid w:val="006E0160"/>
    <w:rsid w:val="007019C8"/>
    <w:rsid w:val="00715390"/>
    <w:rsid w:val="00743C4E"/>
    <w:rsid w:val="007441E7"/>
    <w:rsid w:val="0075003F"/>
    <w:rsid w:val="0075180C"/>
    <w:rsid w:val="0076251F"/>
    <w:rsid w:val="007821D8"/>
    <w:rsid w:val="00782825"/>
    <w:rsid w:val="007879A6"/>
    <w:rsid w:val="007A6BA6"/>
    <w:rsid w:val="007B3169"/>
    <w:rsid w:val="007D37BD"/>
    <w:rsid w:val="007E1512"/>
    <w:rsid w:val="007E34D9"/>
    <w:rsid w:val="007E466A"/>
    <w:rsid w:val="007E6AB2"/>
    <w:rsid w:val="00822E1E"/>
    <w:rsid w:val="00841050"/>
    <w:rsid w:val="00842D1D"/>
    <w:rsid w:val="00846B8D"/>
    <w:rsid w:val="0085211F"/>
    <w:rsid w:val="00853839"/>
    <w:rsid w:val="008561E4"/>
    <w:rsid w:val="008758FC"/>
    <w:rsid w:val="00895A11"/>
    <w:rsid w:val="008A19BC"/>
    <w:rsid w:val="008A3A82"/>
    <w:rsid w:val="008B2E9C"/>
    <w:rsid w:val="008B3A9D"/>
    <w:rsid w:val="008B7586"/>
    <w:rsid w:val="008C52E6"/>
    <w:rsid w:val="008C7C27"/>
    <w:rsid w:val="00907E39"/>
    <w:rsid w:val="009115BF"/>
    <w:rsid w:val="00915DA8"/>
    <w:rsid w:val="00917042"/>
    <w:rsid w:val="00922439"/>
    <w:rsid w:val="00923E46"/>
    <w:rsid w:val="0093340F"/>
    <w:rsid w:val="00941681"/>
    <w:rsid w:val="0094484B"/>
    <w:rsid w:val="00946E9C"/>
    <w:rsid w:val="00951C50"/>
    <w:rsid w:val="009725C1"/>
    <w:rsid w:val="00975119"/>
    <w:rsid w:val="00981729"/>
    <w:rsid w:val="00984182"/>
    <w:rsid w:val="00985A40"/>
    <w:rsid w:val="009948B3"/>
    <w:rsid w:val="009A3149"/>
    <w:rsid w:val="009A75EA"/>
    <w:rsid w:val="009C618D"/>
    <w:rsid w:val="009D7961"/>
    <w:rsid w:val="009E7671"/>
    <w:rsid w:val="009F41DB"/>
    <w:rsid w:val="00A05D3F"/>
    <w:rsid w:val="00A24EED"/>
    <w:rsid w:val="00A34159"/>
    <w:rsid w:val="00A4008D"/>
    <w:rsid w:val="00A56264"/>
    <w:rsid w:val="00A5733E"/>
    <w:rsid w:val="00A74A0C"/>
    <w:rsid w:val="00A80DA6"/>
    <w:rsid w:val="00A91DE4"/>
    <w:rsid w:val="00AB1976"/>
    <w:rsid w:val="00AC028F"/>
    <w:rsid w:val="00AC4145"/>
    <w:rsid w:val="00AD36F0"/>
    <w:rsid w:val="00AD5812"/>
    <w:rsid w:val="00AD6066"/>
    <w:rsid w:val="00AE1770"/>
    <w:rsid w:val="00AE7349"/>
    <w:rsid w:val="00AF27BB"/>
    <w:rsid w:val="00B10E3C"/>
    <w:rsid w:val="00B14412"/>
    <w:rsid w:val="00B14D30"/>
    <w:rsid w:val="00B204D8"/>
    <w:rsid w:val="00B31115"/>
    <w:rsid w:val="00B4339E"/>
    <w:rsid w:val="00B51251"/>
    <w:rsid w:val="00B7549F"/>
    <w:rsid w:val="00B76A6B"/>
    <w:rsid w:val="00B86643"/>
    <w:rsid w:val="00B93D56"/>
    <w:rsid w:val="00B95544"/>
    <w:rsid w:val="00BC43E0"/>
    <w:rsid w:val="00BC4670"/>
    <w:rsid w:val="00BE130A"/>
    <w:rsid w:val="00BE3158"/>
    <w:rsid w:val="00C16947"/>
    <w:rsid w:val="00C34114"/>
    <w:rsid w:val="00C37330"/>
    <w:rsid w:val="00C70C0B"/>
    <w:rsid w:val="00C7206C"/>
    <w:rsid w:val="00C754BB"/>
    <w:rsid w:val="00C874C7"/>
    <w:rsid w:val="00C93B0B"/>
    <w:rsid w:val="00C94A9E"/>
    <w:rsid w:val="00CA5DA9"/>
    <w:rsid w:val="00CB72F9"/>
    <w:rsid w:val="00CC2C77"/>
    <w:rsid w:val="00CD22BD"/>
    <w:rsid w:val="00CE2C50"/>
    <w:rsid w:val="00D03C11"/>
    <w:rsid w:val="00D217AA"/>
    <w:rsid w:val="00D350A6"/>
    <w:rsid w:val="00D35FED"/>
    <w:rsid w:val="00D4765C"/>
    <w:rsid w:val="00D61258"/>
    <w:rsid w:val="00D716AC"/>
    <w:rsid w:val="00D72B5D"/>
    <w:rsid w:val="00D74B1A"/>
    <w:rsid w:val="00D7651D"/>
    <w:rsid w:val="00D76538"/>
    <w:rsid w:val="00D810EA"/>
    <w:rsid w:val="00D91E85"/>
    <w:rsid w:val="00DA6728"/>
    <w:rsid w:val="00DB0C28"/>
    <w:rsid w:val="00DB508D"/>
    <w:rsid w:val="00DB5D56"/>
    <w:rsid w:val="00DD0110"/>
    <w:rsid w:val="00DD5970"/>
    <w:rsid w:val="00DE08BE"/>
    <w:rsid w:val="00DF0A81"/>
    <w:rsid w:val="00E023A5"/>
    <w:rsid w:val="00E031CB"/>
    <w:rsid w:val="00E408B9"/>
    <w:rsid w:val="00E4680F"/>
    <w:rsid w:val="00E5205B"/>
    <w:rsid w:val="00E66684"/>
    <w:rsid w:val="00E72BC0"/>
    <w:rsid w:val="00E74B1B"/>
    <w:rsid w:val="00E8602A"/>
    <w:rsid w:val="00E935E5"/>
    <w:rsid w:val="00EA3BA7"/>
    <w:rsid w:val="00EB0FD7"/>
    <w:rsid w:val="00EB2CA3"/>
    <w:rsid w:val="00EC2ECC"/>
    <w:rsid w:val="00EC57BE"/>
    <w:rsid w:val="00EE2530"/>
    <w:rsid w:val="00EF06FE"/>
    <w:rsid w:val="00EF18D4"/>
    <w:rsid w:val="00F1113E"/>
    <w:rsid w:val="00F408B5"/>
    <w:rsid w:val="00F45216"/>
    <w:rsid w:val="00F46E5C"/>
    <w:rsid w:val="00F6510A"/>
    <w:rsid w:val="00F854D0"/>
    <w:rsid w:val="00F96652"/>
    <w:rsid w:val="00FA0024"/>
    <w:rsid w:val="00FB1431"/>
    <w:rsid w:val="00FB26BD"/>
    <w:rsid w:val="00FB3E0C"/>
    <w:rsid w:val="00FE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F27"/>
  <w15:docId w15:val="{A4256638-759A-47DC-906E-C96A34E1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7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2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72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72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72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72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727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72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2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727F"/>
    <w:pPr>
      <w:ind w:left="720"/>
      <w:contextualSpacing/>
    </w:pPr>
  </w:style>
  <w:style w:type="character" w:customStyle="1" w:styleId="Heading2Char">
    <w:name w:val="Heading 2 Char"/>
    <w:basedOn w:val="DefaultParagraphFont"/>
    <w:link w:val="Heading2"/>
    <w:uiPriority w:val="9"/>
    <w:semiHidden/>
    <w:rsid w:val="006B72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2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B72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B72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B72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B72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B727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B72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727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B72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72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72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2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727F"/>
    <w:rPr>
      <w:b/>
      <w:bCs/>
    </w:rPr>
  </w:style>
  <w:style w:type="character" w:styleId="Emphasis">
    <w:name w:val="Emphasis"/>
    <w:basedOn w:val="DefaultParagraphFont"/>
    <w:uiPriority w:val="20"/>
    <w:qFormat/>
    <w:rsid w:val="006B727F"/>
    <w:rPr>
      <w:i/>
      <w:iCs/>
    </w:rPr>
  </w:style>
  <w:style w:type="paragraph" w:styleId="NoSpacing">
    <w:name w:val="No Spacing"/>
    <w:uiPriority w:val="1"/>
    <w:qFormat/>
    <w:rsid w:val="006B727F"/>
    <w:pPr>
      <w:spacing w:after="0" w:line="240" w:lineRule="auto"/>
    </w:pPr>
  </w:style>
  <w:style w:type="paragraph" w:styleId="Quote">
    <w:name w:val="Quote"/>
    <w:basedOn w:val="Normal"/>
    <w:next w:val="Normal"/>
    <w:link w:val="QuoteChar"/>
    <w:uiPriority w:val="29"/>
    <w:qFormat/>
    <w:rsid w:val="006B727F"/>
    <w:rPr>
      <w:i/>
      <w:iCs/>
      <w:color w:val="000000" w:themeColor="text1"/>
    </w:rPr>
  </w:style>
  <w:style w:type="character" w:customStyle="1" w:styleId="QuoteChar">
    <w:name w:val="Quote Char"/>
    <w:basedOn w:val="DefaultParagraphFont"/>
    <w:link w:val="Quote"/>
    <w:uiPriority w:val="29"/>
    <w:rsid w:val="006B727F"/>
    <w:rPr>
      <w:i/>
      <w:iCs/>
      <w:color w:val="000000" w:themeColor="text1"/>
    </w:rPr>
  </w:style>
  <w:style w:type="paragraph" w:styleId="IntenseQuote">
    <w:name w:val="Intense Quote"/>
    <w:basedOn w:val="Normal"/>
    <w:next w:val="Normal"/>
    <w:link w:val="IntenseQuoteChar"/>
    <w:uiPriority w:val="30"/>
    <w:qFormat/>
    <w:rsid w:val="006B72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727F"/>
    <w:rPr>
      <w:b/>
      <w:bCs/>
      <w:i/>
      <w:iCs/>
      <w:color w:val="4F81BD" w:themeColor="accent1"/>
    </w:rPr>
  </w:style>
  <w:style w:type="character" w:styleId="SubtleEmphasis">
    <w:name w:val="Subtle Emphasis"/>
    <w:basedOn w:val="DefaultParagraphFont"/>
    <w:uiPriority w:val="19"/>
    <w:qFormat/>
    <w:rsid w:val="006B727F"/>
    <w:rPr>
      <w:i/>
      <w:iCs/>
      <w:color w:val="808080" w:themeColor="text1" w:themeTint="7F"/>
    </w:rPr>
  </w:style>
  <w:style w:type="character" w:styleId="IntenseEmphasis">
    <w:name w:val="Intense Emphasis"/>
    <w:basedOn w:val="DefaultParagraphFont"/>
    <w:uiPriority w:val="21"/>
    <w:qFormat/>
    <w:rsid w:val="006B727F"/>
    <w:rPr>
      <w:b/>
      <w:bCs/>
      <w:i/>
      <w:iCs/>
      <w:color w:val="4F81BD" w:themeColor="accent1"/>
    </w:rPr>
  </w:style>
  <w:style w:type="character" w:styleId="SubtleReference">
    <w:name w:val="Subtle Reference"/>
    <w:basedOn w:val="DefaultParagraphFont"/>
    <w:uiPriority w:val="31"/>
    <w:qFormat/>
    <w:rsid w:val="006B727F"/>
    <w:rPr>
      <w:smallCaps/>
      <w:color w:val="C0504D" w:themeColor="accent2"/>
      <w:u w:val="single"/>
    </w:rPr>
  </w:style>
  <w:style w:type="character" w:styleId="IntenseReference">
    <w:name w:val="Intense Reference"/>
    <w:basedOn w:val="DefaultParagraphFont"/>
    <w:uiPriority w:val="32"/>
    <w:qFormat/>
    <w:rsid w:val="006B727F"/>
    <w:rPr>
      <w:b/>
      <w:bCs/>
      <w:smallCaps/>
      <w:color w:val="C0504D" w:themeColor="accent2"/>
      <w:spacing w:val="5"/>
      <w:u w:val="single"/>
    </w:rPr>
  </w:style>
  <w:style w:type="character" w:styleId="BookTitle">
    <w:name w:val="Book Title"/>
    <w:basedOn w:val="DefaultParagraphFont"/>
    <w:uiPriority w:val="33"/>
    <w:qFormat/>
    <w:rsid w:val="006B727F"/>
    <w:rPr>
      <w:b/>
      <w:bCs/>
      <w:smallCaps/>
      <w:spacing w:val="5"/>
    </w:rPr>
  </w:style>
  <w:style w:type="paragraph" w:styleId="TOCHeading">
    <w:name w:val="TOC Heading"/>
    <w:basedOn w:val="Heading1"/>
    <w:next w:val="Normal"/>
    <w:uiPriority w:val="39"/>
    <w:semiHidden/>
    <w:unhideWhenUsed/>
    <w:qFormat/>
    <w:rsid w:val="006B727F"/>
    <w:pPr>
      <w:outlineLvl w:val="9"/>
    </w:pPr>
  </w:style>
  <w:style w:type="paragraph" w:styleId="Header">
    <w:name w:val="header"/>
    <w:basedOn w:val="Normal"/>
    <w:link w:val="HeaderChar"/>
    <w:uiPriority w:val="99"/>
    <w:unhideWhenUsed/>
    <w:rsid w:val="007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512"/>
  </w:style>
  <w:style w:type="paragraph" w:styleId="Footer">
    <w:name w:val="footer"/>
    <w:basedOn w:val="Normal"/>
    <w:link w:val="FooterChar"/>
    <w:uiPriority w:val="99"/>
    <w:unhideWhenUsed/>
    <w:rsid w:val="007E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12"/>
  </w:style>
  <w:style w:type="paragraph" w:styleId="BalloonText">
    <w:name w:val="Balloon Text"/>
    <w:basedOn w:val="Normal"/>
    <w:link w:val="BalloonTextChar"/>
    <w:uiPriority w:val="99"/>
    <w:semiHidden/>
    <w:unhideWhenUsed/>
    <w:rsid w:val="00DF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81"/>
    <w:rPr>
      <w:rFonts w:ascii="Tahoma" w:hAnsi="Tahoma" w:cs="Tahoma"/>
      <w:sz w:val="16"/>
      <w:szCs w:val="16"/>
    </w:rPr>
  </w:style>
  <w:style w:type="paragraph" w:styleId="BodyText">
    <w:name w:val="Body Text"/>
    <w:basedOn w:val="Normal"/>
    <w:link w:val="BodyTextChar"/>
    <w:rsid w:val="00110A6A"/>
  </w:style>
  <w:style w:type="character" w:customStyle="1" w:styleId="BodyTextChar">
    <w:name w:val="Body Text Char"/>
    <w:basedOn w:val="DefaultParagraphFont"/>
    <w:link w:val="BodyText"/>
    <w:rsid w:val="00110A6A"/>
  </w:style>
  <w:style w:type="table" w:styleId="TableGrid">
    <w:name w:val="Table Grid"/>
    <w:basedOn w:val="TableNormal"/>
    <w:uiPriority w:val="59"/>
    <w:rsid w:val="00E5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3033">
      <w:bodyDiv w:val="1"/>
      <w:marLeft w:val="0"/>
      <w:marRight w:val="0"/>
      <w:marTop w:val="0"/>
      <w:marBottom w:val="0"/>
      <w:divBdr>
        <w:top w:val="none" w:sz="0" w:space="0" w:color="auto"/>
        <w:left w:val="none" w:sz="0" w:space="0" w:color="auto"/>
        <w:bottom w:val="none" w:sz="0" w:space="0" w:color="auto"/>
        <w:right w:val="none" w:sz="0" w:space="0" w:color="auto"/>
      </w:divBdr>
    </w:div>
    <w:div w:id="10813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Phaneuf</dc:creator>
  <cp:lastModifiedBy>Melissa Dupont</cp:lastModifiedBy>
  <cp:revision>4</cp:revision>
  <cp:lastPrinted>2020-01-23T23:58:00Z</cp:lastPrinted>
  <dcterms:created xsi:type="dcterms:W3CDTF">2021-02-10T23:41:00Z</dcterms:created>
  <dcterms:modified xsi:type="dcterms:W3CDTF">2021-02-11T18:06:00Z</dcterms:modified>
</cp:coreProperties>
</file>