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0E1990"/>
    <w:p w:rsidR="00E52C67" w:rsidRDefault="00E52C67" w:rsidP="00E52C67">
      <w:pPr>
        <w:pStyle w:val="NoSpacing"/>
      </w:pPr>
      <w:r>
        <w:t>Burrillville Sewer Commission</w:t>
      </w:r>
    </w:p>
    <w:p w:rsidR="00E52C67" w:rsidRDefault="00E52C67" w:rsidP="00E52C67">
      <w:pPr>
        <w:pStyle w:val="NoSpacing"/>
      </w:pPr>
      <w:r>
        <w:t>Regular Meeting of July 13, 2021</w:t>
      </w:r>
    </w:p>
    <w:p w:rsidR="00E52C67" w:rsidRDefault="00E52C67" w:rsidP="00E52C67">
      <w:pPr>
        <w:pStyle w:val="NoSpacing"/>
      </w:pPr>
      <w:r>
        <w:t>ZOOM Meeting ID: 929 0512 9851</w:t>
      </w:r>
    </w:p>
    <w:p w:rsidR="00E52C67" w:rsidRDefault="00E52C67" w:rsidP="00E52C67">
      <w:pPr>
        <w:pStyle w:val="NoSpacing"/>
      </w:pPr>
    </w:p>
    <w:p w:rsidR="00E52C67" w:rsidRDefault="00E52C67" w:rsidP="00E52C67">
      <w:pPr>
        <w:pStyle w:val="NoSpacing"/>
      </w:pPr>
    </w:p>
    <w:p w:rsidR="00E52C67" w:rsidRDefault="00E52C67" w:rsidP="00E52C67">
      <w:pPr>
        <w:pStyle w:val="NoSpacing"/>
      </w:pPr>
      <w:r>
        <w:t>Members Present:  William Andrews – Chairman</w:t>
      </w:r>
    </w:p>
    <w:p w:rsidR="00E52C67" w:rsidRDefault="00E52C67" w:rsidP="00E52C67">
      <w:pPr>
        <w:pStyle w:val="NoSpacing"/>
      </w:pPr>
      <w:r>
        <w:tab/>
      </w:r>
      <w:r>
        <w:tab/>
        <w:t xml:space="preserve">       Richard Nolan – Vice Chairman</w:t>
      </w:r>
    </w:p>
    <w:p w:rsidR="00E52C67" w:rsidRDefault="00E52C67" w:rsidP="00E52C67">
      <w:pPr>
        <w:pStyle w:val="NoSpacing"/>
      </w:pPr>
      <w:r>
        <w:tab/>
      </w:r>
      <w:r>
        <w:tab/>
        <w:t xml:space="preserve">       Russell Fontaine – Secretary</w:t>
      </w:r>
    </w:p>
    <w:p w:rsidR="00E52C67" w:rsidRDefault="00E52C67" w:rsidP="00E52C67">
      <w:pPr>
        <w:pStyle w:val="NoSpacing"/>
      </w:pPr>
      <w:r>
        <w:tab/>
      </w:r>
      <w:r>
        <w:tab/>
        <w:t xml:space="preserve">       Gary Rouleau – Commission Member</w:t>
      </w:r>
    </w:p>
    <w:p w:rsidR="00E52C67" w:rsidRDefault="00E52C67" w:rsidP="00E52C67">
      <w:pPr>
        <w:pStyle w:val="NoSpacing"/>
      </w:pPr>
      <w:r>
        <w:tab/>
      </w:r>
      <w:r>
        <w:tab/>
        <w:t xml:space="preserve">       Daniel Joubert – Commission Member</w:t>
      </w:r>
    </w:p>
    <w:p w:rsidR="00E52C67" w:rsidRDefault="00E52C67" w:rsidP="00E52C67">
      <w:pPr>
        <w:pStyle w:val="NoSpacing"/>
      </w:pPr>
    </w:p>
    <w:p w:rsidR="00E52C67" w:rsidRDefault="00E52C67" w:rsidP="00E52C67">
      <w:pPr>
        <w:pStyle w:val="NoSpacing"/>
      </w:pPr>
    </w:p>
    <w:p w:rsidR="00E52C67" w:rsidRDefault="00E52C67" w:rsidP="00E52C67">
      <w:pPr>
        <w:pStyle w:val="NoSpacing"/>
      </w:pPr>
      <w:r>
        <w:t>Also Present:  Timothy Kane – Attorney for the Commission</w:t>
      </w:r>
    </w:p>
    <w:p w:rsidR="00E52C67" w:rsidRDefault="00E52C67" w:rsidP="00E52C67">
      <w:pPr>
        <w:pStyle w:val="NoSpacing"/>
      </w:pPr>
      <w:r>
        <w:tab/>
        <w:t xml:space="preserve">            James Dyment – Consulting Engineer</w:t>
      </w:r>
    </w:p>
    <w:p w:rsidR="00E52C67" w:rsidRDefault="00E52C67" w:rsidP="00E52C67">
      <w:pPr>
        <w:pStyle w:val="NoSpacing"/>
      </w:pPr>
      <w:r>
        <w:tab/>
        <w:t xml:space="preserve">            Dennis Anderson – Town Council Liaison</w:t>
      </w:r>
    </w:p>
    <w:p w:rsidR="00E52C67" w:rsidRDefault="00E52C67" w:rsidP="00E52C67">
      <w:pPr>
        <w:pStyle w:val="NoSpacing"/>
      </w:pPr>
      <w:r>
        <w:tab/>
        <w:t xml:space="preserve">            Michael Emond – Superintendent</w:t>
      </w:r>
    </w:p>
    <w:p w:rsidR="008E717E" w:rsidRDefault="008E717E" w:rsidP="00E52C67">
      <w:pPr>
        <w:pStyle w:val="NoSpacing"/>
      </w:pPr>
      <w:r>
        <w:tab/>
        <w:t xml:space="preserve">            Jeff McCormick – Director of Public Works</w:t>
      </w:r>
    </w:p>
    <w:p w:rsidR="008E717E" w:rsidRDefault="008E717E" w:rsidP="00E52C67">
      <w:pPr>
        <w:pStyle w:val="NoSpacing"/>
      </w:pPr>
      <w:r>
        <w:tab/>
        <w:t xml:space="preserve">            Bill Robinson – Facilities Director for Burrillville School Department</w:t>
      </w:r>
    </w:p>
    <w:p w:rsidR="00E52C67" w:rsidRDefault="00E52C67" w:rsidP="00E52C67">
      <w:pPr>
        <w:pStyle w:val="NoSpacing"/>
      </w:pPr>
      <w:r>
        <w:tab/>
        <w:t xml:space="preserve">            Stacey Richard – Office Manager</w:t>
      </w:r>
    </w:p>
    <w:p w:rsidR="00E52C67" w:rsidRDefault="00E52C67" w:rsidP="00E52C67">
      <w:pPr>
        <w:pStyle w:val="NoSpacing"/>
      </w:pPr>
    </w:p>
    <w:p w:rsidR="00E52C67" w:rsidRDefault="00E52C67" w:rsidP="00E52C67">
      <w:pPr>
        <w:pStyle w:val="NoSpacing"/>
      </w:pPr>
    </w:p>
    <w:p w:rsidR="00E52C67" w:rsidRDefault="00E52C67" w:rsidP="00E52C67">
      <w:pPr>
        <w:pStyle w:val="NoSpacing"/>
      </w:pPr>
      <w:r>
        <w:t>Mr. Andrews opened the Meeting at</w:t>
      </w:r>
      <w:r w:rsidR="008E717E">
        <w:t xml:space="preserve"> 6:30 PM.</w:t>
      </w:r>
    </w:p>
    <w:p w:rsidR="00E52C67" w:rsidRDefault="00E52C67" w:rsidP="00E52C67">
      <w:pPr>
        <w:pStyle w:val="NoSpacing"/>
      </w:pPr>
    </w:p>
    <w:p w:rsidR="00E52C67" w:rsidRDefault="00E52C67" w:rsidP="00E52C67">
      <w:pPr>
        <w:pStyle w:val="NoSpacing"/>
      </w:pPr>
    </w:p>
    <w:p w:rsidR="00E52C67" w:rsidRDefault="00E52C67" w:rsidP="00E52C67">
      <w:pPr>
        <w:pStyle w:val="NoSpacing"/>
      </w:pPr>
      <w:r>
        <w:rPr>
          <w:b/>
        </w:rPr>
        <w:t xml:space="preserve">Agenda Item – </w:t>
      </w:r>
      <w:r>
        <w:t>The question of accepting the Minutes of the Regular Meeting of June 8, 2021 and the question of dispensing with the reading of said Minutes.</w:t>
      </w:r>
    </w:p>
    <w:p w:rsidR="00F235E0" w:rsidRPr="008E717E" w:rsidRDefault="00F235E0" w:rsidP="00E52C67">
      <w:pPr>
        <w:pStyle w:val="NoSpacing"/>
      </w:pPr>
      <w:r>
        <w:rPr>
          <w:b/>
        </w:rPr>
        <w:t xml:space="preserve">Voted – </w:t>
      </w:r>
      <w:r w:rsidR="008E717E">
        <w:t>Mr. Fontaine made a motion to accept the Minutes of the Regular Meeting of June 8, 2021 and to dispense with the reading of said Minutes. The motion was seconded by Mr. Nolan. All in favor, so voted.</w:t>
      </w:r>
    </w:p>
    <w:p w:rsidR="00F235E0" w:rsidRDefault="00F235E0" w:rsidP="00E52C67">
      <w:pPr>
        <w:pStyle w:val="NoSpacing"/>
      </w:pPr>
    </w:p>
    <w:p w:rsidR="00F235E0" w:rsidRDefault="00F235E0" w:rsidP="00E52C67">
      <w:pPr>
        <w:pStyle w:val="NoSpacing"/>
      </w:pPr>
    </w:p>
    <w:p w:rsidR="00F235E0" w:rsidRDefault="00F235E0" w:rsidP="00E52C67">
      <w:pPr>
        <w:pStyle w:val="NoSpacing"/>
      </w:pPr>
      <w:r>
        <w:rPr>
          <w:b/>
        </w:rPr>
        <w:t xml:space="preserve">Public Comment – </w:t>
      </w:r>
      <w:r>
        <w:t>None</w:t>
      </w:r>
    </w:p>
    <w:p w:rsidR="00F235E0" w:rsidRDefault="00F235E0" w:rsidP="00E52C67">
      <w:pPr>
        <w:pStyle w:val="NoSpacing"/>
      </w:pPr>
    </w:p>
    <w:p w:rsidR="00F235E0" w:rsidRDefault="00F235E0" w:rsidP="00E52C67">
      <w:pPr>
        <w:pStyle w:val="NoSpacing"/>
      </w:pPr>
    </w:p>
    <w:p w:rsidR="00F235E0" w:rsidRDefault="00F235E0" w:rsidP="00E52C67">
      <w:pPr>
        <w:pStyle w:val="NoSpacing"/>
      </w:pPr>
      <w:r>
        <w:rPr>
          <w:b/>
        </w:rPr>
        <w:t xml:space="preserve">New Business:  </w:t>
      </w:r>
      <w:r>
        <w:t>Request from Bill Robinson, Facilities Director, Burrillville School Department, to discuss sewer connection at the AT Levy School.</w:t>
      </w:r>
    </w:p>
    <w:p w:rsidR="008E717E" w:rsidRDefault="008E717E" w:rsidP="00E52C67">
      <w:pPr>
        <w:pStyle w:val="NoSpacing"/>
      </w:pPr>
      <w:r>
        <w:t xml:space="preserve">Mr. Robinson explained that upon </w:t>
      </w:r>
      <w:r w:rsidR="00D559DF">
        <w:t>repairing</w:t>
      </w:r>
      <w:r>
        <w:t xml:space="preserve"> </w:t>
      </w:r>
      <w:r w:rsidR="00D559DF">
        <w:t xml:space="preserve">the sewer line at </w:t>
      </w:r>
      <w:proofErr w:type="spellStart"/>
      <w:r w:rsidR="00D559DF">
        <w:t>AT</w:t>
      </w:r>
      <w:proofErr w:type="spellEnd"/>
      <w:r w:rsidR="00D559DF">
        <w:t xml:space="preserve"> Levy School, they discovered that there is one (1) bathroom that was never connected to the sewer. The discharge from the bathroom is currently going into an old cesspool. The school department would like to connect this bathroom to the public sanitary sewer system. Mr. McCormick stated that this should be considered an emergency job, as opposed to a new connection. </w:t>
      </w:r>
    </w:p>
    <w:p w:rsidR="00BE19E8" w:rsidRPr="00BE19E8" w:rsidRDefault="00BE19E8" w:rsidP="00E52C67">
      <w:pPr>
        <w:pStyle w:val="NoSpacing"/>
      </w:pPr>
      <w:r>
        <w:rPr>
          <w:b/>
        </w:rPr>
        <w:t xml:space="preserve">Voted – </w:t>
      </w:r>
      <w:r>
        <w:t>Mr. Fontaine made a motion to approve the request from the school department to connect the bathroom to the existing sewer line and to waive the application fee. The motion was seconded by Mr. Rouleau. All in favor, so voted.</w:t>
      </w:r>
    </w:p>
    <w:p w:rsidR="00F235E0" w:rsidRDefault="00F235E0" w:rsidP="00E52C67">
      <w:pPr>
        <w:pStyle w:val="NoSpacing"/>
      </w:pPr>
    </w:p>
    <w:p w:rsidR="00F235E0" w:rsidRDefault="00F235E0" w:rsidP="00E52C67">
      <w:pPr>
        <w:pStyle w:val="NoSpacing"/>
      </w:pPr>
      <w:r>
        <w:t>Discussion regarding notice of pending increase Tip Fees (</w:t>
      </w:r>
      <w:proofErr w:type="spellStart"/>
      <w:r>
        <w:t>Synagro</w:t>
      </w:r>
      <w:proofErr w:type="spellEnd"/>
      <w:r>
        <w:t>).</w:t>
      </w:r>
    </w:p>
    <w:p w:rsidR="00F235E0" w:rsidRDefault="00F235E0" w:rsidP="00F235E0">
      <w:pPr>
        <w:pStyle w:val="NoSpacing"/>
        <w:ind w:left="720"/>
      </w:pPr>
      <w:r>
        <w:lastRenderedPageBreak/>
        <w:t xml:space="preserve">Letter from William Andrews, Chairman, to Joseph </w:t>
      </w:r>
      <w:proofErr w:type="spellStart"/>
      <w:r>
        <w:t>Raposa</w:t>
      </w:r>
      <w:proofErr w:type="spellEnd"/>
      <w:r>
        <w:t>, Executive Director, Rhode Island Resource Recovery Corporation.</w:t>
      </w:r>
    </w:p>
    <w:p w:rsidR="0038403F" w:rsidRDefault="00BE19E8" w:rsidP="00BE19E8">
      <w:pPr>
        <w:pStyle w:val="NoSpacing"/>
      </w:pPr>
      <w:r>
        <w:t xml:space="preserve">Mr. Andrews stated that he discussed the </w:t>
      </w:r>
      <w:r w:rsidR="00F85EA4">
        <w:t xml:space="preserve">increase in </w:t>
      </w:r>
      <w:r>
        <w:t xml:space="preserve">fees with Michael Wood, Town Manager, who will be reaching out to the Town’s Congressional delegate regarding the steep increase in fees. Mr. Emond stated that he was asked by representatives of </w:t>
      </w:r>
      <w:proofErr w:type="spellStart"/>
      <w:r>
        <w:t>Synagro</w:t>
      </w:r>
      <w:proofErr w:type="spellEnd"/>
      <w:r>
        <w:t xml:space="preserve"> to assist in challenging th</w:t>
      </w:r>
      <w:r w:rsidR="0038403F">
        <w:t>e increase in fees, as it would</w:t>
      </w:r>
      <w:r>
        <w:t xml:space="preserve"> affect</w:t>
      </w:r>
      <w:r w:rsidR="0038403F">
        <w:t xml:space="preserve"> future</w:t>
      </w:r>
      <w:r>
        <w:t xml:space="preserve"> charges from </w:t>
      </w:r>
      <w:proofErr w:type="spellStart"/>
      <w:r>
        <w:t>Synagro</w:t>
      </w:r>
      <w:proofErr w:type="spellEnd"/>
      <w:r>
        <w:t xml:space="preserve">. Mr. Emond reached out to Senator Jessica </w:t>
      </w:r>
      <w:proofErr w:type="spellStart"/>
      <w:r>
        <w:t>DeLaCruz</w:t>
      </w:r>
      <w:proofErr w:type="spellEnd"/>
      <w:r>
        <w:t xml:space="preserve"> and State Representative David Place for assistance.</w:t>
      </w:r>
    </w:p>
    <w:p w:rsidR="00BE19E8" w:rsidRDefault="0038403F" w:rsidP="00BE19E8">
      <w:pPr>
        <w:pStyle w:val="NoSpacing"/>
      </w:pPr>
      <w:r>
        <w:rPr>
          <w:b/>
        </w:rPr>
        <w:t xml:space="preserve">Voted – </w:t>
      </w:r>
      <w:r>
        <w:t>Mr. Fontaine made a motion to ratify the letter to RIRRC dated June 30, 2021. The motion was seconded by Mr. Nolan. All in favor, so voted.</w:t>
      </w:r>
      <w:r w:rsidR="00BE19E8">
        <w:t xml:space="preserve"> </w:t>
      </w:r>
    </w:p>
    <w:p w:rsidR="00F235E0" w:rsidRDefault="00F235E0" w:rsidP="00F235E0">
      <w:pPr>
        <w:pStyle w:val="NoSpacing"/>
      </w:pPr>
    </w:p>
    <w:p w:rsidR="00F235E0" w:rsidRDefault="00F235E0" w:rsidP="00F235E0">
      <w:pPr>
        <w:pStyle w:val="NoSpacing"/>
      </w:pPr>
    </w:p>
    <w:p w:rsidR="00F235E0" w:rsidRDefault="003927B0" w:rsidP="00F235E0">
      <w:pPr>
        <w:pStyle w:val="NoSpacing"/>
      </w:pPr>
      <w:r>
        <w:rPr>
          <w:b/>
        </w:rPr>
        <w:t xml:space="preserve">Old Business:  </w:t>
      </w:r>
      <w:r>
        <w:t>Discuss and take possible action regarding UST Program Failed Test Notification.</w:t>
      </w:r>
    </w:p>
    <w:p w:rsidR="003927B0" w:rsidRDefault="003927B0" w:rsidP="00C805CB">
      <w:pPr>
        <w:pStyle w:val="NoSpacing"/>
        <w:ind w:left="1320"/>
      </w:pPr>
      <w:r>
        <w:t xml:space="preserve">-Letters from RIDEM dated June 10, 2021 regarding approval for six (6) month variance </w:t>
      </w:r>
      <w:proofErr w:type="gramStart"/>
      <w:r>
        <w:t xml:space="preserve">to </w:t>
      </w:r>
      <w:r w:rsidR="00C805CB">
        <w:t xml:space="preserve"> </w:t>
      </w:r>
      <w:r>
        <w:t>Rule</w:t>
      </w:r>
      <w:proofErr w:type="gramEnd"/>
      <w:r>
        <w:t xml:space="preserve"> 1.10(G)(2)(d) for Interstitial Product Pipeline Test failure at the Oakland and Mapleville Pump Stations.</w:t>
      </w:r>
    </w:p>
    <w:p w:rsidR="003927B0" w:rsidRDefault="003927B0" w:rsidP="00C805CB">
      <w:pPr>
        <w:pStyle w:val="NoSpacing"/>
        <w:ind w:left="1320"/>
      </w:pPr>
      <w:r>
        <w:t xml:space="preserve">-Price quote from Trask Petroleum Equipment Co., Inc. for the replacement of a </w:t>
      </w:r>
      <w:proofErr w:type="gramStart"/>
      <w:r>
        <w:t>500 gallon</w:t>
      </w:r>
      <w:proofErr w:type="gramEnd"/>
      <w:r>
        <w:t xml:space="preserve"> aboveground diesel fuel tank.</w:t>
      </w:r>
    </w:p>
    <w:p w:rsidR="003927B0" w:rsidRDefault="003927B0" w:rsidP="00C805CB">
      <w:pPr>
        <w:pStyle w:val="NoSpacing"/>
        <w:ind w:left="720" w:firstLine="600"/>
      </w:pPr>
      <w:r>
        <w:t>-Quotes for repairs versus replacement of tanks.</w:t>
      </w:r>
    </w:p>
    <w:p w:rsidR="0038403F" w:rsidRDefault="0038403F" w:rsidP="0038403F">
      <w:pPr>
        <w:pStyle w:val="NoSpacing"/>
      </w:pPr>
      <w:r>
        <w:rPr>
          <w:b/>
        </w:rPr>
        <w:t xml:space="preserve">Voted – </w:t>
      </w:r>
      <w:r>
        <w:t>Mr. Fontaine made a motion to accept the letter from RIDEM regarding the variance. The motion was seconded by Mr. Nolan. All in favor, so voted.</w:t>
      </w:r>
    </w:p>
    <w:p w:rsidR="00B81A3D" w:rsidRDefault="00B81A3D" w:rsidP="0038403F">
      <w:pPr>
        <w:pStyle w:val="NoSpacing"/>
      </w:pPr>
    </w:p>
    <w:p w:rsidR="00B81A3D" w:rsidRDefault="00B81A3D" w:rsidP="0038403F">
      <w:pPr>
        <w:pStyle w:val="NoSpacing"/>
      </w:pPr>
      <w:r>
        <w:t xml:space="preserve">Mr. Emond stated that the representative from Trask Petroleum informed him that he does not recommend repairing the tanks, as it will only be a temporary fix and will not be guaranteed. There was some discussion on this matter. Mr. Joubert suggested using a generator with a belly tank. Mr. Andrews suggested </w:t>
      </w:r>
      <w:r w:rsidR="00D44A0A">
        <w:t>that Mr. Emond obtain</w:t>
      </w:r>
      <w:r>
        <w:t xml:space="preserve"> quote</w:t>
      </w:r>
      <w:r w:rsidR="00D44A0A">
        <w:t>s</w:t>
      </w:r>
      <w:r>
        <w:t xml:space="preserve"> for a generator with a belly tank.</w:t>
      </w:r>
    </w:p>
    <w:p w:rsidR="00B81A3D" w:rsidRPr="00D44A0A" w:rsidRDefault="00B81A3D" w:rsidP="0038403F">
      <w:pPr>
        <w:pStyle w:val="NoSpacing"/>
      </w:pPr>
      <w:r>
        <w:rPr>
          <w:b/>
        </w:rPr>
        <w:t xml:space="preserve">Voted </w:t>
      </w:r>
      <w:r w:rsidR="00D44A0A">
        <w:rPr>
          <w:b/>
        </w:rPr>
        <w:t>–</w:t>
      </w:r>
      <w:r>
        <w:rPr>
          <w:b/>
        </w:rPr>
        <w:t xml:space="preserve"> </w:t>
      </w:r>
      <w:r w:rsidR="00D44A0A">
        <w:t>Mr. Fontaine made a motion to table the discussion of underground storage tanks until the next Commission Meeting. The motion was seconded by Mr. Joubert. All in favor, so voted.</w:t>
      </w:r>
    </w:p>
    <w:p w:rsidR="003927B0" w:rsidRDefault="003927B0" w:rsidP="003927B0">
      <w:pPr>
        <w:pStyle w:val="NoSpacing"/>
      </w:pPr>
    </w:p>
    <w:p w:rsidR="003927B0" w:rsidRDefault="003927B0" w:rsidP="003927B0">
      <w:pPr>
        <w:pStyle w:val="NoSpacing"/>
      </w:pPr>
    </w:p>
    <w:p w:rsidR="003927B0" w:rsidRDefault="003927B0" w:rsidP="003927B0">
      <w:pPr>
        <w:pStyle w:val="NoSpacing"/>
      </w:pPr>
      <w:r>
        <w:rPr>
          <w:b/>
        </w:rPr>
        <w:t xml:space="preserve">Correspondence:  22-01-01 – </w:t>
      </w:r>
      <w:r>
        <w:t>Email from George Gifford, requesting a waiver of the sewer connection application fees ($40 total) for the Habitat for Humanity connections in Oakland Village.</w:t>
      </w:r>
    </w:p>
    <w:p w:rsidR="00D44A0A" w:rsidRDefault="00D44A0A" w:rsidP="003927B0">
      <w:pPr>
        <w:pStyle w:val="NoSpacing"/>
      </w:pPr>
      <w:r>
        <w:t xml:space="preserve">Ms. Richard explained that Habitat for Humanity had </w:t>
      </w:r>
      <w:r w:rsidR="00E7084B">
        <w:t>submitted</w:t>
      </w:r>
      <w:r>
        <w:t xml:space="preserve"> applications for these properties several years ago. </w:t>
      </w:r>
      <w:r w:rsidR="00E7084B">
        <w:t xml:space="preserve">The plans were reviewed and approved. </w:t>
      </w:r>
      <w:r>
        <w:t>However, the plans have been changed and are now subject to new reviews.</w:t>
      </w:r>
      <w:r w:rsidR="00E7084B">
        <w:t xml:space="preserve"> Mr. Andrews stated that the Commission has not approved similar requests in the past.</w:t>
      </w:r>
    </w:p>
    <w:p w:rsidR="00C805CB" w:rsidRPr="00C805CB" w:rsidRDefault="00C805CB" w:rsidP="003927B0">
      <w:pPr>
        <w:pStyle w:val="NoSpacing"/>
      </w:pPr>
      <w:r>
        <w:rPr>
          <w:b/>
        </w:rPr>
        <w:t xml:space="preserve">Voted – </w:t>
      </w:r>
      <w:r>
        <w:t>Mr. Joubert made a motion to deny the request to waive the application fees. The motion was seconded by Mr. Rouleau. All in favor, so voted.</w:t>
      </w:r>
    </w:p>
    <w:p w:rsidR="003927B0" w:rsidRDefault="003927B0" w:rsidP="003927B0">
      <w:pPr>
        <w:pStyle w:val="NoSpacing"/>
      </w:pPr>
    </w:p>
    <w:p w:rsidR="003927B0" w:rsidRDefault="003927B0" w:rsidP="003927B0">
      <w:pPr>
        <w:pStyle w:val="NoSpacing"/>
      </w:pPr>
    </w:p>
    <w:p w:rsidR="003927B0" w:rsidRDefault="003927B0" w:rsidP="003927B0">
      <w:pPr>
        <w:pStyle w:val="NoSpacing"/>
      </w:pPr>
      <w:r>
        <w:rPr>
          <w:b/>
        </w:rPr>
        <w:t>Invoices:</w:t>
      </w:r>
      <w:r>
        <w:t xml:space="preserve">  Beta Invoice </w:t>
      </w:r>
      <w:r w:rsidR="0044207E">
        <w:t>#33 in the amount of $6,320.00 for Resiliency Planning Document – Fund 8300.</w:t>
      </w:r>
    </w:p>
    <w:p w:rsidR="00C805CB" w:rsidRPr="00C805CB" w:rsidRDefault="00C805CB" w:rsidP="003927B0">
      <w:pPr>
        <w:pStyle w:val="NoSpacing"/>
      </w:pPr>
      <w:r>
        <w:rPr>
          <w:b/>
        </w:rPr>
        <w:t xml:space="preserve">Voted – </w:t>
      </w:r>
      <w:r>
        <w:t>Mr. Andrews made a motion to approve and pay Beta Invoice #33 in the amount of $6,320.00 from Fund 8300. The motion was seconded by Mr. Nolan. All in favor, so voted.</w:t>
      </w:r>
    </w:p>
    <w:p w:rsidR="0044207E" w:rsidRDefault="0044207E" w:rsidP="003927B0">
      <w:pPr>
        <w:pStyle w:val="NoSpacing"/>
      </w:pPr>
    </w:p>
    <w:p w:rsidR="0044207E" w:rsidRDefault="00C805CB" w:rsidP="003927B0">
      <w:pPr>
        <w:pStyle w:val="NoSpacing"/>
      </w:pPr>
      <w:r>
        <w:t>Walker Wellington Invoice #0609</w:t>
      </w:r>
      <w:r w:rsidR="0044207E">
        <w:t>23VNH in the amount of $18,420.00 for Submersible Chopper Pump – Fund 8300.</w:t>
      </w:r>
    </w:p>
    <w:p w:rsidR="00C805CB" w:rsidRPr="00C805CB" w:rsidRDefault="00C805CB" w:rsidP="003927B0">
      <w:pPr>
        <w:pStyle w:val="NoSpacing"/>
      </w:pPr>
      <w:r>
        <w:rPr>
          <w:b/>
        </w:rPr>
        <w:t xml:space="preserve">Voted – </w:t>
      </w:r>
      <w:r>
        <w:t>Mr. Fontaine made a motion to approve and pay Walker Wellington Invoice #060923VNH in the amount of $18,420.00 from Fund 8300. The motion was seconded by Mr. Nolan. All in favor, so voted.</w:t>
      </w:r>
    </w:p>
    <w:p w:rsidR="0044207E" w:rsidRDefault="0044207E" w:rsidP="003927B0">
      <w:pPr>
        <w:pStyle w:val="NoSpacing"/>
      </w:pPr>
    </w:p>
    <w:p w:rsidR="0044207E" w:rsidRDefault="0044207E" w:rsidP="003927B0">
      <w:pPr>
        <w:pStyle w:val="NoSpacing"/>
      </w:pPr>
      <w:r>
        <w:lastRenderedPageBreak/>
        <w:t>Beta Invoice #35 in the amount of $1,346.48 for SPCC and Training – Fund 8300.</w:t>
      </w:r>
    </w:p>
    <w:p w:rsidR="00C805CB" w:rsidRPr="00C805CB" w:rsidRDefault="00C805CB" w:rsidP="003927B0">
      <w:pPr>
        <w:pStyle w:val="NoSpacing"/>
      </w:pPr>
      <w:r>
        <w:rPr>
          <w:b/>
        </w:rPr>
        <w:t xml:space="preserve">Voted – </w:t>
      </w:r>
      <w:r>
        <w:t>Mr. Fontaine made a motion to approve and pay Beta Invoice #35 in the amount of $1,346.48 from Fund 8300. The motion was seconded by Mr. Nolan. All in favor, so voted.</w:t>
      </w:r>
    </w:p>
    <w:p w:rsidR="0044207E" w:rsidRDefault="0044207E" w:rsidP="003927B0">
      <w:pPr>
        <w:pStyle w:val="NoSpacing"/>
      </w:pPr>
    </w:p>
    <w:p w:rsidR="0044207E" w:rsidRDefault="0044207E" w:rsidP="003927B0">
      <w:pPr>
        <w:pStyle w:val="NoSpacing"/>
      </w:pPr>
    </w:p>
    <w:p w:rsidR="0044207E" w:rsidRDefault="0044207E" w:rsidP="003927B0">
      <w:pPr>
        <w:pStyle w:val="NoSpacing"/>
      </w:pPr>
      <w:r>
        <w:rPr>
          <w:b/>
          <w:u w:val="single"/>
        </w:rPr>
        <w:t>Engineer’s Report:</w:t>
      </w:r>
      <w:r>
        <w:t xml:space="preserve">  Discuss and take possible action on SPCC Plan</w:t>
      </w:r>
    </w:p>
    <w:p w:rsidR="0044207E" w:rsidRDefault="0044207E" w:rsidP="003927B0">
      <w:pPr>
        <w:pStyle w:val="NoSpacing"/>
      </w:pPr>
      <w:r>
        <w:tab/>
      </w:r>
      <w:r>
        <w:tab/>
        <w:t xml:space="preserve">       -Draft SPCC Plan</w:t>
      </w:r>
    </w:p>
    <w:p w:rsidR="006D2D61" w:rsidRPr="006D2D61" w:rsidRDefault="006D2D61" w:rsidP="003927B0">
      <w:pPr>
        <w:pStyle w:val="NoSpacing"/>
      </w:pPr>
      <w:r>
        <w:t>Mr. Dyment gave a brief review of t</w:t>
      </w:r>
      <w:r w:rsidR="0006384A">
        <w:t>he proposed SPCC Plan.</w:t>
      </w:r>
    </w:p>
    <w:p w:rsidR="0044207E" w:rsidRDefault="0044207E" w:rsidP="003927B0">
      <w:pPr>
        <w:pStyle w:val="NoSpacing"/>
      </w:pPr>
      <w:r>
        <w:tab/>
      </w:r>
      <w:r>
        <w:tab/>
        <w:t xml:space="preserve">      </w:t>
      </w:r>
    </w:p>
    <w:p w:rsidR="0044207E" w:rsidRDefault="0044207E" w:rsidP="003927B0">
      <w:pPr>
        <w:pStyle w:val="NoSpacing"/>
      </w:pPr>
      <w:r>
        <w:tab/>
      </w:r>
      <w:r>
        <w:tab/>
        <w:t xml:space="preserve">        Discuss and take possible action on Resiliency Plan</w:t>
      </w:r>
    </w:p>
    <w:p w:rsidR="0044207E" w:rsidRDefault="0044207E" w:rsidP="003927B0">
      <w:pPr>
        <w:pStyle w:val="NoSpacing"/>
      </w:pPr>
      <w:r>
        <w:tab/>
      </w:r>
      <w:r>
        <w:tab/>
        <w:t xml:space="preserve">        -Resiliency Plan</w:t>
      </w:r>
    </w:p>
    <w:p w:rsidR="006D2D61" w:rsidRDefault="006D2D61" w:rsidP="003927B0">
      <w:pPr>
        <w:pStyle w:val="NoSpacing"/>
      </w:pPr>
      <w:r>
        <w:t xml:space="preserve">Mr. Dyment stated that he went to all of the pump stations in order to assess the need for resiliency. He explained that Oakland, Glendale, School Street and Beach Road do not meet resiliency requirements. </w:t>
      </w:r>
      <w:r w:rsidR="00860594">
        <w:t>There was some discussion on this matter.</w:t>
      </w:r>
    </w:p>
    <w:p w:rsidR="0044207E" w:rsidRDefault="0044207E" w:rsidP="003927B0">
      <w:pPr>
        <w:pStyle w:val="NoSpacing"/>
      </w:pPr>
    </w:p>
    <w:p w:rsidR="0044207E" w:rsidRDefault="0044207E" w:rsidP="0044207E">
      <w:pPr>
        <w:pStyle w:val="NoSpacing"/>
        <w:ind w:left="1845"/>
      </w:pPr>
      <w:r>
        <w:t>Discuss and take possible action on WWTF Headworks and Oakland Pump Station     Improvements</w:t>
      </w:r>
    </w:p>
    <w:p w:rsidR="0044207E" w:rsidRDefault="0044207E" w:rsidP="0044207E">
      <w:pPr>
        <w:pStyle w:val="NoSpacing"/>
        <w:ind w:left="1845"/>
      </w:pPr>
      <w:r>
        <w:t>-Certificate of Approval Application, Design Contract:  WWTF Headworks and Oakland Pump Station Improvements</w:t>
      </w:r>
    </w:p>
    <w:p w:rsidR="0006384A" w:rsidRPr="0006384A" w:rsidRDefault="0006384A" w:rsidP="0006384A">
      <w:pPr>
        <w:pStyle w:val="NoSpacing"/>
      </w:pPr>
      <w:r>
        <w:rPr>
          <w:b/>
        </w:rPr>
        <w:t xml:space="preserve">Voted – </w:t>
      </w:r>
      <w:r>
        <w:t>Mr. Fontaine made a motion to accept the Engineer’s Report. The motion was seconded by Mr. Nolan. All in favor, so voted.</w:t>
      </w:r>
    </w:p>
    <w:p w:rsidR="0044207E" w:rsidRDefault="0044207E" w:rsidP="0044207E">
      <w:pPr>
        <w:pStyle w:val="NoSpacing"/>
      </w:pPr>
    </w:p>
    <w:p w:rsidR="0044207E" w:rsidRDefault="0044207E" w:rsidP="0044207E">
      <w:pPr>
        <w:pStyle w:val="NoSpacing"/>
      </w:pPr>
    </w:p>
    <w:p w:rsidR="0044207E" w:rsidRDefault="0044207E" w:rsidP="0044207E">
      <w:pPr>
        <w:pStyle w:val="NoSpacing"/>
      </w:pPr>
      <w:r>
        <w:rPr>
          <w:b/>
          <w:u w:val="single"/>
        </w:rPr>
        <w:t>Attorney’s Report:</w:t>
      </w:r>
    </w:p>
    <w:p w:rsidR="0006384A" w:rsidRDefault="0006384A" w:rsidP="0044207E">
      <w:pPr>
        <w:pStyle w:val="NoSpacing"/>
      </w:pPr>
      <w:r>
        <w:t>Mr. Kane stated that there is nothing new to report this month.</w:t>
      </w:r>
    </w:p>
    <w:p w:rsidR="0006384A" w:rsidRPr="0006384A" w:rsidRDefault="0006384A" w:rsidP="0044207E">
      <w:pPr>
        <w:pStyle w:val="NoSpacing"/>
      </w:pPr>
      <w:r>
        <w:rPr>
          <w:b/>
        </w:rPr>
        <w:t xml:space="preserve">Voted – </w:t>
      </w:r>
      <w:r>
        <w:t>Mr. Nolan made a motion to accept the Attorney’s Report. The motion was seconded by Mr. Fontaine. All in favor, so voted.</w:t>
      </w:r>
    </w:p>
    <w:p w:rsidR="0044207E" w:rsidRDefault="0044207E" w:rsidP="0044207E">
      <w:pPr>
        <w:pStyle w:val="NoSpacing"/>
      </w:pPr>
    </w:p>
    <w:p w:rsidR="0044207E" w:rsidRDefault="0044207E" w:rsidP="0044207E">
      <w:pPr>
        <w:pStyle w:val="NoSpacing"/>
      </w:pPr>
    </w:p>
    <w:p w:rsidR="0044207E" w:rsidRDefault="0044207E" w:rsidP="0044207E">
      <w:pPr>
        <w:pStyle w:val="NoSpacing"/>
      </w:pPr>
      <w:r>
        <w:rPr>
          <w:b/>
          <w:u w:val="single"/>
        </w:rPr>
        <w:t>Superintendent’s Report:</w:t>
      </w:r>
    </w:p>
    <w:p w:rsidR="0044207E" w:rsidRDefault="0044207E" w:rsidP="0044207E">
      <w:pPr>
        <w:pStyle w:val="NoSpacing"/>
      </w:pPr>
      <w:r>
        <w:t>Report for the month of June, 2021</w:t>
      </w:r>
    </w:p>
    <w:p w:rsidR="0044207E" w:rsidRDefault="0044207E" w:rsidP="0044207E">
      <w:pPr>
        <w:pStyle w:val="NoSpacing"/>
      </w:pPr>
    </w:p>
    <w:p w:rsidR="0044207E" w:rsidRPr="0044207E" w:rsidRDefault="0044207E" w:rsidP="0044207E">
      <w:pPr>
        <w:pStyle w:val="NoSpacing"/>
        <w:numPr>
          <w:ilvl w:val="0"/>
          <w:numId w:val="2"/>
        </w:numPr>
        <w:rPr>
          <w:b/>
        </w:rPr>
      </w:pPr>
      <w:r>
        <w:rPr>
          <w:b/>
        </w:rPr>
        <w:t>WWTF OPERATIONS</w:t>
      </w:r>
    </w:p>
    <w:p w:rsidR="0044207E" w:rsidRDefault="0044207E" w:rsidP="0044207E">
      <w:pPr>
        <w:pStyle w:val="NoSpacing"/>
        <w:ind w:left="720"/>
      </w:pPr>
    </w:p>
    <w:p w:rsidR="0044207E" w:rsidRPr="0044207E" w:rsidRDefault="0044207E" w:rsidP="0044207E">
      <w:pPr>
        <w:pStyle w:val="NoSpacing"/>
        <w:numPr>
          <w:ilvl w:val="0"/>
          <w:numId w:val="3"/>
        </w:numPr>
        <w:rPr>
          <w:b/>
        </w:rPr>
      </w:pPr>
      <w:r>
        <w:t>Influent to Treatment Facility – MGD</w:t>
      </w:r>
    </w:p>
    <w:p w:rsidR="0044207E" w:rsidRDefault="0044207E" w:rsidP="0044207E">
      <w:pPr>
        <w:pStyle w:val="NoSpacing"/>
        <w:ind w:left="1080"/>
      </w:pPr>
      <w:r>
        <w:t>Average Daily Flow</w:t>
      </w:r>
      <w:r>
        <w:tab/>
      </w:r>
      <w:r>
        <w:tab/>
      </w:r>
      <w:r>
        <w:tab/>
      </w:r>
      <w:r>
        <w:tab/>
        <w:t>=</w:t>
      </w:r>
      <w:r>
        <w:tab/>
        <w:t>0.9413</w:t>
      </w:r>
    </w:p>
    <w:p w:rsidR="0044207E" w:rsidRDefault="0044207E" w:rsidP="0044207E">
      <w:pPr>
        <w:pStyle w:val="NoSpacing"/>
        <w:ind w:left="1080"/>
      </w:pPr>
      <w:r>
        <w:t>Maximum Daily Flow</w:t>
      </w:r>
      <w:r>
        <w:tab/>
      </w:r>
      <w:r>
        <w:tab/>
      </w:r>
      <w:r>
        <w:tab/>
        <w:t>=</w:t>
      </w:r>
      <w:r>
        <w:tab/>
        <w:t>1.1140</w:t>
      </w:r>
      <w:r>
        <w:tab/>
      </w:r>
      <w:r>
        <w:tab/>
        <w:t>on</w:t>
      </w:r>
      <w:r>
        <w:tab/>
        <w:t>1-June</w:t>
      </w:r>
    </w:p>
    <w:p w:rsidR="0044207E" w:rsidRDefault="0044207E" w:rsidP="0044207E">
      <w:pPr>
        <w:pStyle w:val="NoSpacing"/>
        <w:ind w:left="1080"/>
      </w:pPr>
      <w:r>
        <w:t>Minimum Daily Flow</w:t>
      </w:r>
      <w:r>
        <w:tab/>
      </w:r>
      <w:r>
        <w:tab/>
      </w:r>
      <w:r>
        <w:tab/>
        <w:t>=</w:t>
      </w:r>
      <w:r>
        <w:tab/>
        <w:t>0.7630</w:t>
      </w:r>
      <w:r>
        <w:tab/>
      </w:r>
      <w:r>
        <w:tab/>
        <w:t>on</w:t>
      </w:r>
      <w:r>
        <w:tab/>
        <w:t>27-June</w:t>
      </w:r>
    </w:p>
    <w:p w:rsidR="0044207E" w:rsidRDefault="0044207E" w:rsidP="0044207E">
      <w:pPr>
        <w:pStyle w:val="NoSpacing"/>
      </w:pPr>
    </w:p>
    <w:p w:rsidR="0044207E" w:rsidRDefault="0044207E" w:rsidP="0044207E">
      <w:pPr>
        <w:pStyle w:val="NoSpacing"/>
      </w:pPr>
      <w:r>
        <w:tab/>
      </w:r>
      <w:r>
        <w:tab/>
      </w:r>
      <w:r>
        <w:tab/>
      </w:r>
      <w:r>
        <w:tab/>
      </w:r>
      <w:r>
        <w:tab/>
      </w:r>
      <w:r>
        <w:tab/>
      </w:r>
      <w:r>
        <w:tab/>
      </w:r>
      <w:r>
        <w:tab/>
        <w:t>Percent</w:t>
      </w:r>
      <w:r>
        <w:tab/>
      </w:r>
      <w:r>
        <w:tab/>
      </w:r>
      <w:r>
        <w:tab/>
        <w:t>Average</w:t>
      </w:r>
    </w:p>
    <w:p w:rsidR="0044207E" w:rsidRDefault="0044207E" w:rsidP="0044207E">
      <w:pPr>
        <w:pStyle w:val="NoSpacing"/>
      </w:pPr>
      <w:r>
        <w:tab/>
      </w:r>
      <w:r>
        <w:tab/>
      </w:r>
      <w:r>
        <w:tab/>
      </w:r>
      <w:r>
        <w:tab/>
      </w:r>
      <w:r>
        <w:tab/>
      </w:r>
      <w:r>
        <w:tab/>
      </w:r>
      <w:r>
        <w:tab/>
      </w:r>
      <w:r>
        <w:tab/>
      </w:r>
      <w:r>
        <w:rPr>
          <w:u w:val="single"/>
        </w:rPr>
        <w:t>Removal</w:t>
      </w:r>
      <w:r>
        <w:tab/>
      </w:r>
      <w:r>
        <w:tab/>
      </w:r>
      <w:r>
        <w:rPr>
          <w:u w:val="single"/>
        </w:rPr>
        <w:t>Concentration</w:t>
      </w:r>
    </w:p>
    <w:p w:rsidR="0044207E" w:rsidRDefault="0044207E" w:rsidP="0044207E">
      <w:pPr>
        <w:pStyle w:val="NoSpacing"/>
        <w:numPr>
          <w:ilvl w:val="0"/>
          <w:numId w:val="3"/>
        </w:numPr>
      </w:pPr>
      <w:r>
        <w:t>Biochemical Oxygen Demand</w:t>
      </w:r>
    </w:p>
    <w:p w:rsidR="0044207E" w:rsidRDefault="0044207E" w:rsidP="0044207E">
      <w:pPr>
        <w:pStyle w:val="NoSpacing"/>
        <w:ind w:left="1080"/>
      </w:pPr>
      <w:r>
        <w:t>EPA / DEM Permit Requirement</w:t>
      </w:r>
      <w:r>
        <w:tab/>
      </w:r>
      <w:r>
        <w:tab/>
        <w:t>=</w:t>
      </w:r>
      <w:r>
        <w:tab/>
        <w:t>85.0% min</w:t>
      </w:r>
      <w:r>
        <w:tab/>
      </w:r>
      <w:r>
        <w:tab/>
        <w:t>10.0 mg/L</w:t>
      </w:r>
    </w:p>
    <w:p w:rsidR="0044207E" w:rsidRDefault="0044207E" w:rsidP="0044207E">
      <w:pPr>
        <w:pStyle w:val="NoSpacing"/>
        <w:ind w:left="1080"/>
      </w:pPr>
      <w:r>
        <w:t>June achieved</w:t>
      </w:r>
      <w:r>
        <w:tab/>
      </w:r>
      <w:r>
        <w:tab/>
      </w:r>
      <w:r>
        <w:tab/>
      </w:r>
      <w:r>
        <w:tab/>
        <w:t>=</w:t>
      </w:r>
      <w:r>
        <w:tab/>
        <w:t>99.3%</w:t>
      </w:r>
      <w:r>
        <w:tab/>
      </w:r>
      <w:r>
        <w:tab/>
      </w:r>
      <w:r>
        <w:tab/>
        <w:t>1.3 mg/L</w:t>
      </w:r>
    </w:p>
    <w:p w:rsidR="0044207E" w:rsidRDefault="0044207E" w:rsidP="0044207E">
      <w:pPr>
        <w:pStyle w:val="NoSpacing"/>
      </w:pPr>
    </w:p>
    <w:p w:rsidR="0044207E" w:rsidRDefault="0044207E" w:rsidP="0044207E">
      <w:pPr>
        <w:pStyle w:val="NoSpacing"/>
        <w:numPr>
          <w:ilvl w:val="0"/>
          <w:numId w:val="3"/>
        </w:numPr>
      </w:pPr>
      <w:r>
        <w:t>Total Suspended Solids</w:t>
      </w:r>
    </w:p>
    <w:p w:rsidR="0044207E" w:rsidRDefault="0044207E" w:rsidP="0044207E">
      <w:pPr>
        <w:pStyle w:val="NoSpacing"/>
        <w:ind w:left="1080"/>
      </w:pPr>
      <w:r>
        <w:t>EPA / DEM Permit Requirement</w:t>
      </w:r>
      <w:r>
        <w:tab/>
      </w:r>
      <w:r>
        <w:tab/>
        <w:t>=</w:t>
      </w:r>
      <w:r>
        <w:tab/>
        <w:t>85.0%</w:t>
      </w:r>
      <w:r>
        <w:tab/>
      </w:r>
      <w:r>
        <w:tab/>
      </w:r>
      <w:r>
        <w:tab/>
        <w:t>15.0 mg/L</w:t>
      </w:r>
    </w:p>
    <w:p w:rsidR="0044207E" w:rsidRDefault="0044207E" w:rsidP="0044207E">
      <w:pPr>
        <w:pStyle w:val="NoSpacing"/>
        <w:ind w:left="1080"/>
      </w:pPr>
      <w:r>
        <w:t>June achieved</w:t>
      </w:r>
      <w:r>
        <w:tab/>
      </w:r>
      <w:r>
        <w:tab/>
      </w:r>
      <w:r>
        <w:tab/>
      </w:r>
      <w:r>
        <w:tab/>
        <w:t>=</w:t>
      </w:r>
      <w:r>
        <w:tab/>
        <w:t>98.8%</w:t>
      </w:r>
      <w:r>
        <w:tab/>
      </w:r>
      <w:r>
        <w:tab/>
      </w:r>
      <w:r>
        <w:tab/>
        <w:t>4.0 mg/L</w:t>
      </w:r>
    </w:p>
    <w:p w:rsidR="0044207E" w:rsidRDefault="0044207E" w:rsidP="0044207E">
      <w:pPr>
        <w:pStyle w:val="NoSpacing"/>
      </w:pPr>
    </w:p>
    <w:p w:rsidR="0044207E" w:rsidRDefault="0044207E" w:rsidP="0044207E">
      <w:pPr>
        <w:pStyle w:val="NoSpacing"/>
        <w:numPr>
          <w:ilvl w:val="0"/>
          <w:numId w:val="3"/>
        </w:numPr>
      </w:pPr>
      <w:r>
        <w:t>Total Phosphorus</w:t>
      </w:r>
    </w:p>
    <w:p w:rsidR="0044207E" w:rsidRDefault="0044207E" w:rsidP="0044207E">
      <w:pPr>
        <w:pStyle w:val="NoSpacing"/>
        <w:ind w:left="1080"/>
      </w:pPr>
      <w:r>
        <w:t>EPA / DEM Permit Requirement</w:t>
      </w:r>
      <w:r>
        <w:tab/>
      </w:r>
      <w:r>
        <w:tab/>
      </w:r>
      <w:r>
        <w:tab/>
        <w:t>=</w:t>
      </w:r>
      <w:r>
        <w:tab/>
        <w:t>N/A</w:t>
      </w:r>
      <w:r>
        <w:tab/>
      </w:r>
      <w:r>
        <w:tab/>
        <w:t>0.1 mg/L</w:t>
      </w:r>
    </w:p>
    <w:p w:rsidR="0044207E" w:rsidRDefault="0044207E" w:rsidP="0044207E">
      <w:pPr>
        <w:pStyle w:val="NoSpacing"/>
        <w:ind w:left="1080"/>
      </w:pPr>
      <w:r>
        <w:t>June achieved</w:t>
      </w:r>
      <w:r>
        <w:tab/>
      </w:r>
      <w:r>
        <w:tab/>
      </w:r>
      <w:r>
        <w:tab/>
      </w:r>
      <w:r>
        <w:tab/>
      </w:r>
      <w:r>
        <w:tab/>
        <w:t>=</w:t>
      </w:r>
      <w:r>
        <w:tab/>
        <w:t>98.5%</w:t>
      </w:r>
      <w:r>
        <w:tab/>
      </w:r>
      <w:r>
        <w:tab/>
        <w:t>0.077 mg/L</w:t>
      </w:r>
    </w:p>
    <w:p w:rsidR="0044207E" w:rsidRDefault="0044207E" w:rsidP="0044207E">
      <w:pPr>
        <w:pStyle w:val="NoSpacing"/>
      </w:pPr>
    </w:p>
    <w:p w:rsidR="0044207E" w:rsidRDefault="0044207E" w:rsidP="0044207E">
      <w:pPr>
        <w:pStyle w:val="NoSpacing"/>
        <w:numPr>
          <w:ilvl w:val="0"/>
          <w:numId w:val="3"/>
        </w:numPr>
      </w:pPr>
      <w:r>
        <w:t>Total Ammonia</w:t>
      </w:r>
    </w:p>
    <w:p w:rsidR="0044207E" w:rsidRDefault="0044207E" w:rsidP="0044207E">
      <w:pPr>
        <w:pStyle w:val="NoSpacing"/>
        <w:ind w:left="1080"/>
      </w:pPr>
      <w:r>
        <w:t>EPA / DEM Permit Requirement</w:t>
      </w:r>
      <w:r>
        <w:tab/>
      </w:r>
      <w:r>
        <w:tab/>
      </w:r>
      <w:r>
        <w:tab/>
        <w:t>=</w:t>
      </w:r>
      <w:r>
        <w:tab/>
        <w:t>N/A</w:t>
      </w:r>
      <w:r>
        <w:tab/>
      </w:r>
      <w:r>
        <w:tab/>
        <w:t>5.1 mg/L</w:t>
      </w:r>
    </w:p>
    <w:p w:rsidR="0044207E" w:rsidRDefault="0044207E" w:rsidP="0044207E">
      <w:pPr>
        <w:pStyle w:val="NoSpacing"/>
        <w:ind w:left="1080"/>
      </w:pPr>
      <w:r>
        <w:t>June achieved</w:t>
      </w:r>
      <w:r>
        <w:tab/>
      </w:r>
      <w:r>
        <w:tab/>
      </w:r>
      <w:r>
        <w:tab/>
      </w:r>
      <w:r>
        <w:tab/>
      </w:r>
      <w:r>
        <w:tab/>
        <w:t>=</w:t>
      </w:r>
      <w:r>
        <w:tab/>
        <w:t>98.7%</w:t>
      </w:r>
      <w:r>
        <w:tab/>
      </w:r>
      <w:r>
        <w:tab/>
        <w:t>0.31 mg/L</w:t>
      </w:r>
    </w:p>
    <w:p w:rsidR="0044207E" w:rsidRDefault="0044207E" w:rsidP="0044207E">
      <w:pPr>
        <w:pStyle w:val="NoSpacing"/>
      </w:pPr>
    </w:p>
    <w:p w:rsidR="0044207E" w:rsidRDefault="0044207E" w:rsidP="0044207E">
      <w:pPr>
        <w:pStyle w:val="NoSpacing"/>
        <w:numPr>
          <w:ilvl w:val="0"/>
          <w:numId w:val="3"/>
        </w:numPr>
      </w:pPr>
      <w:r>
        <w:t>Total Copper</w:t>
      </w:r>
    </w:p>
    <w:p w:rsidR="0044207E" w:rsidRDefault="0044207E" w:rsidP="0044207E">
      <w:pPr>
        <w:pStyle w:val="NoSpacing"/>
        <w:ind w:left="1080"/>
      </w:pPr>
      <w:r>
        <w:t>EPA / DEM Permit Requirement</w:t>
      </w:r>
      <w:r>
        <w:tab/>
      </w:r>
      <w:r>
        <w:tab/>
      </w:r>
      <w:r>
        <w:tab/>
        <w:t>=</w:t>
      </w:r>
      <w:r>
        <w:tab/>
        <w:t>N/A</w:t>
      </w:r>
      <w:r>
        <w:tab/>
      </w:r>
      <w:r>
        <w:tab/>
        <w:t xml:space="preserve">8.0 </w:t>
      </w:r>
      <w:proofErr w:type="spellStart"/>
      <w:r>
        <w:t>ug</w:t>
      </w:r>
      <w:proofErr w:type="spellEnd"/>
      <w:r>
        <w:t>/L</w:t>
      </w:r>
    </w:p>
    <w:p w:rsidR="0044207E" w:rsidRDefault="0044207E" w:rsidP="0044207E">
      <w:pPr>
        <w:pStyle w:val="NoSpacing"/>
        <w:ind w:left="1080"/>
      </w:pPr>
      <w:r>
        <w:t>June achieved</w:t>
      </w:r>
      <w:r>
        <w:tab/>
      </w:r>
      <w:r>
        <w:tab/>
      </w:r>
      <w:r>
        <w:tab/>
      </w:r>
      <w:r>
        <w:tab/>
      </w:r>
      <w:r>
        <w:tab/>
        <w:t>=</w:t>
      </w:r>
      <w:r>
        <w:tab/>
        <w:t>95.2%</w:t>
      </w:r>
      <w:r>
        <w:tab/>
      </w:r>
      <w:r>
        <w:tab/>
        <w:t xml:space="preserve">6.3 </w:t>
      </w:r>
      <w:proofErr w:type="spellStart"/>
      <w:r>
        <w:t>ug</w:t>
      </w:r>
      <w:proofErr w:type="spellEnd"/>
      <w:r>
        <w:t>/L</w:t>
      </w:r>
    </w:p>
    <w:p w:rsidR="0044207E" w:rsidRDefault="0044207E" w:rsidP="0044207E">
      <w:pPr>
        <w:pStyle w:val="NoSpacing"/>
      </w:pPr>
    </w:p>
    <w:p w:rsidR="0044207E" w:rsidRDefault="0044207E" w:rsidP="0044207E">
      <w:pPr>
        <w:pStyle w:val="NoSpacing"/>
        <w:numPr>
          <w:ilvl w:val="0"/>
          <w:numId w:val="3"/>
        </w:numPr>
      </w:pPr>
      <w:r>
        <w:t>Disposed Sludge</w:t>
      </w:r>
    </w:p>
    <w:p w:rsidR="0044207E" w:rsidRDefault="0044207E" w:rsidP="0044207E">
      <w:pPr>
        <w:pStyle w:val="NoSpacing"/>
        <w:ind w:left="1080"/>
      </w:pPr>
      <w:r>
        <w:t>Dry Tons Disposed of</w:t>
      </w:r>
      <w:r>
        <w:tab/>
      </w:r>
      <w:r>
        <w:tab/>
      </w:r>
      <w:r>
        <w:tab/>
      </w:r>
      <w:r>
        <w:tab/>
        <w:t>=</w:t>
      </w:r>
      <w:r>
        <w:tab/>
        <w:t>39.82</w:t>
      </w:r>
    </w:p>
    <w:p w:rsidR="0044207E" w:rsidRDefault="0044207E" w:rsidP="0044207E">
      <w:pPr>
        <w:pStyle w:val="NoSpacing"/>
        <w:ind w:left="1080"/>
      </w:pPr>
      <w:r>
        <w:t>Number of Loads Removed</w:t>
      </w:r>
      <w:r>
        <w:tab/>
      </w:r>
      <w:r>
        <w:tab/>
      </w:r>
      <w:r>
        <w:tab/>
      </w:r>
      <w:r>
        <w:tab/>
        <w:t>=</w:t>
      </w:r>
      <w:r>
        <w:tab/>
        <w:t>37</w:t>
      </w:r>
    </w:p>
    <w:p w:rsidR="0044207E" w:rsidRDefault="0044207E" w:rsidP="0044207E">
      <w:pPr>
        <w:pStyle w:val="NoSpacing"/>
        <w:ind w:left="1080"/>
      </w:pPr>
      <w:r>
        <w:t>Average Dry Tons / Load</w:t>
      </w:r>
      <w:r>
        <w:tab/>
      </w:r>
      <w:r>
        <w:tab/>
      </w:r>
      <w:r>
        <w:tab/>
      </w:r>
      <w:r>
        <w:tab/>
        <w:t>=</w:t>
      </w:r>
      <w:r>
        <w:tab/>
        <w:t>1.08</w:t>
      </w:r>
    </w:p>
    <w:p w:rsidR="0044207E" w:rsidRDefault="0044207E" w:rsidP="0044207E">
      <w:pPr>
        <w:pStyle w:val="NoSpacing"/>
      </w:pPr>
    </w:p>
    <w:p w:rsidR="0044207E" w:rsidRDefault="0044207E" w:rsidP="0044207E">
      <w:pPr>
        <w:pStyle w:val="NoSpacing"/>
      </w:pPr>
    </w:p>
    <w:p w:rsidR="0044207E" w:rsidRDefault="0044207E" w:rsidP="0044207E">
      <w:pPr>
        <w:pStyle w:val="NoSpacing"/>
      </w:pPr>
      <w:r>
        <w:rPr>
          <w:u w:val="single"/>
        </w:rPr>
        <w:t>Permit Excursions</w:t>
      </w:r>
    </w:p>
    <w:p w:rsidR="0044207E" w:rsidRDefault="0044207E" w:rsidP="0044207E">
      <w:pPr>
        <w:pStyle w:val="NoSpacing"/>
      </w:pPr>
      <w:r>
        <w:t>No permit excursions for June 2021.</w:t>
      </w:r>
    </w:p>
    <w:p w:rsidR="0044207E" w:rsidRDefault="0044207E" w:rsidP="0044207E">
      <w:pPr>
        <w:pStyle w:val="NoSpacing"/>
      </w:pPr>
    </w:p>
    <w:p w:rsidR="0044207E" w:rsidRDefault="0044207E" w:rsidP="0044207E">
      <w:pPr>
        <w:pStyle w:val="NoSpacing"/>
      </w:pPr>
      <w:r>
        <w:rPr>
          <w:u w:val="single"/>
        </w:rPr>
        <w:t>Callout Alarms</w:t>
      </w:r>
    </w:p>
    <w:p w:rsidR="0044207E" w:rsidRDefault="0044207E" w:rsidP="0044207E">
      <w:pPr>
        <w:pStyle w:val="NoSpacing"/>
      </w:pPr>
      <w:r>
        <w:t>There was one (1) after hour alarm for the wastewater treatment plant in June 2021.</w:t>
      </w:r>
    </w:p>
    <w:p w:rsidR="0044207E" w:rsidRDefault="0044207E" w:rsidP="0044207E">
      <w:pPr>
        <w:pStyle w:val="NoSpacing"/>
      </w:pPr>
    </w:p>
    <w:p w:rsidR="0044207E" w:rsidRDefault="0044207E" w:rsidP="0044207E">
      <w:pPr>
        <w:pStyle w:val="NoSpacing"/>
      </w:pPr>
      <w:r>
        <w:t>6/9/21 – Blended Tank High Alarm – Crew purged bubbler level system for Blended Sludge Tanks #1 and #2. Back to Normal.</w:t>
      </w:r>
    </w:p>
    <w:p w:rsidR="0044207E" w:rsidRDefault="0044207E" w:rsidP="0044207E">
      <w:pPr>
        <w:pStyle w:val="NoSpacing"/>
      </w:pPr>
    </w:p>
    <w:p w:rsidR="00D6343A" w:rsidRPr="00D6343A" w:rsidRDefault="00D6343A" w:rsidP="00D6343A">
      <w:pPr>
        <w:pStyle w:val="NoSpacing"/>
        <w:numPr>
          <w:ilvl w:val="0"/>
          <w:numId w:val="2"/>
        </w:numPr>
        <w:rPr>
          <w:b/>
        </w:rPr>
      </w:pPr>
      <w:r>
        <w:rPr>
          <w:b/>
        </w:rPr>
        <w:t>COLLECTION SYSTEM OPERATIONS</w:t>
      </w:r>
    </w:p>
    <w:p w:rsidR="00D6343A" w:rsidRDefault="00D6343A" w:rsidP="00D6343A">
      <w:pPr>
        <w:pStyle w:val="NoSpacing"/>
      </w:pPr>
      <w:r>
        <w:t>There were eight (8) after hour collection systems call-in responses for the month of June 2021. Find the call-in table below:</w:t>
      </w:r>
    </w:p>
    <w:p w:rsidR="00D6343A" w:rsidRDefault="00D6343A" w:rsidP="00D6343A">
      <w:pPr>
        <w:pStyle w:val="NoSpacing"/>
      </w:pPr>
    </w:p>
    <w:tbl>
      <w:tblPr>
        <w:tblStyle w:val="TableGrid"/>
        <w:tblW w:w="0" w:type="auto"/>
        <w:tblLook w:val="04A0" w:firstRow="1" w:lastRow="0" w:firstColumn="1" w:lastColumn="0" w:noHBand="0" w:noVBand="1"/>
      </w:tblPr>
      <w:tblGrid>
        <w:gridCol w:w="944"/>
        <w:gridCol w:w="2201"/>
        <w:gridCol w:w="2520"/>
        <w:gridCol w:w="3685"/>
      </w:tblGrid>
      <w:tr w:rsidR="00D6343A" w:rsidTr="006D3660">
        <w:tc>
          <w:tcPr>
            <w:tcW w:w="944" w:type="dxa"/>
          </w:tcPr>
          <w:p w:rsidR="00D6343A" w:rsidRPr="00D6343A" w:rsidRDefault="00D6343A" w:rsidP="00D6343A">
            <w:pPr>
              <w:pStyle w:val="NoSpacing"/>
            </w:pPr>
            <w:r>
              <w:t>Date</w:t>
            </w:r>
          </w:p>
        </w:tc>
        <w:tc>
          <w:tcPr>
            <w:tcW w:w="2201" w:type="dxa"/>
          </w:tcPr>
          <w:p w:rsidR="00D6343A" w:rsidRPr="00D6343A" w:rsidRDefault="00D6343A" w:rsidP="00D6343A">
            <w:pPr>
              <w:pStyle w:val="NoSpacing"/>
            </w:pPr>
            <w:r>
              <w:t>Location</w:t>
            </w:r>
          </w:p>
        </w:tc>
        <w:tc>
          <w:tcPr>
            <w:tcW w:w="2520" w:type="dxa"/>
          </w:tcPr>
          <w:p w:rsidR="00D6343A" w:rsidRPr="00D6343A" w:rsidRDefault="00D6343A" w:rsidP="00D6343A">
            <w:pPr>
              <w:pStyle w:val="NoSpacing"/>
            </w:pPr>
            <w:r>
              <w:t>Nature of Call / Alarm Condition</w:t>
            </w:r>
          </w:p>
        </w:tc>
        <w:tc>
          <w:tcPr>
            <w:tcW w:w="3685" w:type="dxa"/>
          </w:tcPr>
          <w:p w:rsidR="00D6343A" w:rsidRPr="00D6343A" w:rsidRDefault="00D6343A" w:rsidP="00D6343A">
            <w:pPr>
              <w:pStyle w:val="NoSpacing"/>
            </w:pPr>
            <w:r>
              <w:t>Issue Found</w:t>
            </w:r>
          </w:p>
        </w:tc>
      </w:tr>
      <w:tr w:rsidR="00D6343A" w:rsidTr="006D3660">
        <w:tc>
          <w:tcPr>
            <w:tcW w:w="944" w:type="dxa"/>
          </w:tcPr>
          <w:p w:rsidR="00D6343A" w:rsidRPr="00D6343A" w:rsidRDefault="00D6343A" w:rsidP="00D6343A">
            <w:pPr>
              <w:pStyle w:val="NoSpacing"/>
            </w:pPr>
            <w:r>
              <w:t>6/6/21</w:t>
            </w:r>
          </w:p>
        </w:tc>
        <w:tc>
          <w:tcPr>
            <w:tcW w:w="2201" w:type="dxa"/>
          </w:tcPr>
          <w:p w:rsidR="00D6343A" w:rsidRPr="00D6343A" w:rsidRDefault="00D6343A" w:rsidP="00D6343A">
            <w:pPr>
              <w:pStyle w:val="NoSpacing"/>
            </w:pPr>
            <w:r>
              <w:t>School Street Pump Station</w:t>
            </w:r>
          </w:p>
        </w:tc>
        <w:tc>
          <w:tcPr>
            <w:tcW w:w="2520" w:type="dxa"/>
          </w:tcPr>
          <w:p w:rsidR="00D6343A" w:rsidRPr="00D6343A" w:rsidRDefault="00D6343A" w:rsidP="00D6343A">
            <w:pPr>
              <w:pStyle w:val="NoSpacing"/>
            </w:pPr>
            <w:r>
              <w:t>High Wet Well</w:t>
            </w:r>
          </w:p>
        </w:tc>
        <w:tc>
          <w:tcPr>
            <w:tcW w:w="3685" w:type="dxa"/>
          </w:tcPr>
          <w:p w:rsidR="00D6343A" w:rsidRPr="00D6343A" w:rsidRDefault="00D6343A" w:rsidP="00D6343A">
            <w:pPr>
              <w:pStyle w:val="NoSpacing"/>
            </w:pPr>
            <w:r>
              <w:t>Found pump #1 tripped. High temperature in panel. Reset pump, Ran OK. Opened vents in panel and turned on vent fan. Wet well was normal. No grease, no rags.</w:t>
            </w:r>
          </w:p>
        </w:tc>
      </w:tr>
      <w:tr w:rsidR="00D6343A" w:rsidTr="006D3660">
        <w:tc>
          <w:tcPr>
            <w:tcW w:w="944" w:type="dxa"/>
          </w:tcPr>
          <w:p w:rsidR="00D6343A" w:rsidRPr="00D6343A" w:rsidRDefault="00D6343A" w:rsidP="00D6343A">
            <w:pPr>
              <w:pStyle w:val="NoSpacing"/>
            </w:pPr>
            <w:r w:rsidRPr="00D6343A">
              <w:t>6/9/21</w:t>
            </w:r>
          </w:p>
        </w:tc>
        <w:tc>
          <w:tcPr>
            <w:tcW w:w="2201" w:type="dxa"/>
          </w:tcPr>
          <w:p w:rsidR="00D6343A" w:rsidRPr="00D6343A" w:rsidRDefault="00D6343A" w:rsidP="00D6343A">
            <w:pPr>
              <w:pStyle w:val="NoSpacing"/>
            </w:pPr>
            <w:r>
              <w:t>Oakland Pump Station</w:t>
            </w:r>
          </w:p>
        </w:tc>
        <w:tc>
          <w:tcPr>
            <w:tcW w:w="2520" w:type="dxa"/>
          </w:tcPr>
          <w:p w:rsidR="00D6343A" w:rsidRPr="00D6343A" w:rsidRDefault="00D6343A" w:rsidP="00D6343A">
            <w:pPr>
              <w:pStyle w:val="NoSpacing"/>
            </w:pPr>
            <w:r>
              <w:t>Loss of Power</w:t>
            </w:r>
          </w:p>
        </w:tc>
        <w:tc>
          <w:tcPr>
            <w:tcW w:w="3685" w:type="dxa"/>
          </w:tcPr>
          <w:p w:rsidR="00D6343A" w:rsidRPr="00D6343A" w:rsidRDefault="00D6343A" w:rsidP="00D6343A">
            <w:pPr>
              <w:pStyle w:val="NoSpacing"/>
            </w:pPr>
            <w:r>
              <w:t>Lost leg at pole. Generator running. National Grid called and made repair. Squirrel took out fuse on pole. Station back to normal.</w:t>
            </w:r>
          </w:p>
        </w:tc>
      </w:tr>
      <w:tr w:rsidR="00D6343A" w:rsidTr="006D3660">
        <w:tc>
          <w:tcPr>
            <w:tcW w:w="944" w:type="dxa"/>
          </w:tcPr>
          <w:p w:rsidR="00D6343A" w:rsidRPr="00D6343A" w:rsidRDefault="00D6343A" w:rsidP="00D6343A">
            <w:pPr>
              <w:pStyle w:val="NoSpacing"/>
            </w:pPr>
            <w:r>
              <w:t>6/11/21</w:t>
            </w:r>
          </w:p>
        </w:tc>
        <w:tc>
          <w:tcPr>
            <w:tcW w:w="2201" w:type="dxa"/>
          </w:tcPr>
          <w:p w:rsidR="00D6343A" w:rsidRDefault="00D6343A" w:rsidP="00D6343A">
            <w:pPr>
              <w:pStyle w:val="NoSpacing"/>
            </w:pPr>
            <w:r>
              <w:t>Beach Road Ejector Station</w:t>
            </w:r>
          </w:p>
        </w:tc>
        <w:tc>
          <w:tcPr>
            <w:tcW w:w="2520" w:type="dxa"/>
          </w:tcPr>
          <w:p w:rsidR="00D6343A" w:rsidRDefault="00D6343A" w:rsidP="00D6343A">
            <w:pPr>
              <w:pStyle w:val="NoSpacing"/>
            </w:pPr>
            <w:r>
              <w:t>High Wet Well</w:t>
            </w:r>
          </w:p>
        </w:tc>
        <w:tc>
          <w:tcPr>
            <w:tcW w:w="3685" w:type="dxa"/>
          </w:tcPr>
          <w:p w:rsidR="00D6343A" w:rsidRDefault="00D6343A" w:rsidP="00D6343A">
            <w:pPr>
              <w:pStyle w:val="NoSpacing"/>
            </w:pPr>
            <w:r>
              <w:t>No air in receiver. Top compressor tripped. Reset breaker, charged receiver, ejected pot and pumped down wet well. Back flushed and adjusted air.</w:t>
            </w:r>
          </w:p>
        </w:tc>
      </w:tr>
      <w:tr w:rsidR="00D6343A" w:rsidTr="006D3660">
        <w:tc>
          <w:tcPr>
            <w:tcW w:w="944" w:type="dxa"/>
          </w:tcPr>
          <w:p w:rsidR="00D6343A" w:rsidRDefault="00D6343A" w:rsidP="00D6343A">
            <w:pPr>
              <w:pStyle w:val="NoSpacing"/>
            </w:pPr>
            <w:r>
              <w:lastRenderedPageBreak/>
              <w:t>6/14/21</w:t>
            </w:r>
          </w:p>
        </w:tc>
        <w:tc>
          <w:tcPr>
            <w:tcW w:w="2201" w:type="dxa"/>
          </w:tcPr>
          <w:p w:rsidR="00D6343A" w:rsidRDefault="00D6343A" w:rsidP="00D6343A">
            <w:pPr>
              <w:pStyle w:val="NoSpacing"/>
            </w:pPr>
            <w:r>
              <w:t>Spring Lake Pump Station</w:t>
            </w:r>
          </w:p>
        </w:tc>
        <w:tc>
          <w:tcPr>
            <w:tcW w:w="2520" w:type="dxa"/>
          </w:tcPr>
          <w:p w:rsidR="00D6343A" w:rsidRDefault="00D6343A" w:rsidP="00D6343A">
            <w:pPr>
              <w:pStyle w:val="NoSpacing"/>
            </w:pPr>
            <w:r>
              <w:t>Loss of Power</w:t>
            </w:r>
          </w:p>
        </w:tc>
        <w:tc>
          <w:tcPr>
            <w:tcW w:w="3685" w:type="dxa"/>
          </w:tcPr>
          <w:p w:rsidR="00D6343A" w:rsidRDefault="00D6343A" w:rsidP="00D6343A">
            <w:pPr>
              <w:pStyle w:val="NoSpacing"/>
            </w:pPr>
            <w:r>
              <w:t>No power. Tree fell across wires during storm. National Grid in area to repair. Tree cutter on site. Burrillville Cesspool called to pump out wet well. Power restored.</w:t>
            </w:r>
          </w:p>
        </w:tc>
      </w:tr>
      <w:tr w:rsidR="00D6343A" w:rsidTr="006D3660">
        <w:tc>
          <w:tcPr>
            <w:tcW w:w="944" w:type="dxa"/>
          </w:tcPr>
          <w:p w:rsidR="00D6343A" w:rsidRDefault="00D6343A" w:rsidP="00D6343A">
            <w:pPr>
              <w:pStyle w:val="NoSpacing"/>
            </w:pPr>
            <w:r>
              <w:t>6/27/21</w:t>
            </w:r>
          </w:p>
        </w:tc>
        <w:tc>
          <w:tcPr>
            <w:tcW w:w="2201" w:type="dxa"/>
          </w:tcPr>
          <w:p w:rsidR="00D6343A" w:rsidRDefault="00D6343A" w:rsidP="00D6343A">
            <w:pPr>
              <w:pStyle w:val="NoSpacing"/>
            </w:pPr>
            <w:r>
              <w:t>Oakland Pump Station</w:t>
            </w:r>
          </w:p>
        </w:tc>
        <w:tc>
          <w:tcPr>
            <w:tcW w:w="2520" w:type="dxa"/>
          </w:tcPr>
          <w:p w:rsidR="00D6343A" w:rsidRDefault="00D6343A" w:rsidP="00D6343A">
            <w:pPr>
              <w:pStyle w:val="NoSpacing"/>
            </w:pPr>
            <w:r>
              <w:t>High Wet Well</w:t>
            </w:r>
          </w:p>
        </w:tc>
        <w:tc>
          <w:tcPr>
            <w:tcW w:w="3685" w:type="dxa"/>
          </w:tcPr>
          <w:p w:rsidR="00D6343A" w:rsidRDefault="00D6343A" w:rsidP="00D6343A">
            <w:pPr>
              <w:pStyle w:val="NoSpacing"/>
            </w:pPr>
            <w:r>
              <w:t>Pump #1 clogged with rags. Pump pulled and cleaned. Placed back in service. Station normal.</w:t>
            </w:r>
          </w:p>
        </w:tc>
      </w:tr>
      <w:tr w:rsidR="00D6343A" w:rsidTr="006D3660">
        <w:tc>
          <w:tcPr>
            <w:tcW w:w="944" w:type="dxa"/>
          </w:tcPr>
          <w:p w:rsidR="00D6343A" w:rsidRDefault="00D6343A" w:rsidP="00D6343A">
            <w:pPr>
              <w:pStyle w:val="NoSpacing"/>
            </w:pPr>
            <w:r>
              <w:t>6/27/21</w:t>
            </w:r>
          </w:p>
        </w:tc>
        <w:tc>
          <w:tcPr>
            <w:tcW w:w="2201" w:type="dxa"/>
          </w:tcPr>
          <w:p w:rsidR="00D6343A" w:rsidRDefault="00D6343A" w:rsidP="00D6343A">
            <w:pPr>
              <w:pStyle w:val="NoSpacing"/>
            </w:pPr>
            <w:r>
              <w:t>Rock Avenue Ejector Station</w:t>
            </w:r>
          </w:p>
        </w:tc>
        <w:tc>
          <w:tcPr>
            <w:tcW w:w="2520" w:type="dxa"/>
          </w:tcPr>
          <w:p w:rsidR="00D6343A" w:rsidRDefault="00D6343A" w:rsidP="00D6343A">
            <w:pPr>
              <w:pStyle w:val="NoSpacing"/>
            </w:pPr>
            <w:r>
              <w:t>High Wet Well</w:t>
            </w:r>
          </w:p>
        </w:tc>
        <w:tc>
          <w:tcPr>
            <w:tcW w:w="3685" w:type="dxa"/>
          </w:tcPr>
          <w:p w:rsidR="00D6343A" w:rsidRDefault="00D6343A" w:rsidP="00D6343A">
            <w:pPr>
              <w:pStyle w:val="NoSpacing"/>
            </w:pPr>
            <w:r>
              <w:t>Station clogged with rags/wipes. Back flushed and pumped down wet well.</w:t>
            </w:r>
          </w:p>
        </w:tc>
      </w:tr>
      <w:tr w:rsidR="00D6343A" w:rsidTr="006D3660">
        <w:tc>
          <w:tcPr>
            <w:tcW w:w="944" w:type="dxa"/>
          </w:tcPr>
          <w:p w:rsidR="00D6343A" w:rsidRDefault="00D6343A" w:rsidP="00D6343A">
            <w:pPr>
              <w:pStyle w:val="NoSpacing"/>
            </w:pPr>
            <w:r>
              <w:t>6/30/21</w:t>
            </w:r>
          </w:p>
        </w:tc>
        <w:tc>
          <w:tcPr>
            <w:tcW w:w="2201" w:type="dxa"/>
          </w:tcPr>
          <w:p w:rsidR="00D6343A" w:rsidRDefault="00D6343A" w:rsidP="00D6343A">
            <w:pPr>
              <w:pStyle w:val="NoSpacing"/>
            </w:pPr>
            <w:r>
              <w:t>Oakland Pump Station</w:t>
            </w:r>
          </w:p>
        </w:tc>
        <w:tc>
          <w:tcPr>
            <w:tcW w:w="2520" w:type="dxa"/>
          </w:tcPr>
          <w:p w:rsidR="00D6343A" w:rsidRDefault="00D6343A" w:rsidP="00D6343A">
            <w:pPr>
              <w:pStyle w:val="NoSpacing"/>
            </w:pPr>
            <w:r>
              <w:t>High Wet Well / Loss of Power</w:t>
            </w:r>
          </w:p>
        </w:tc>
        <w:tc>
          <w:tcPr>
            <w:tcW w:w="3685" w:type="dxa"/>
          </w:tcPr>
          <w:p w:rsidR="00D6343A" w:rsidRDefault="00D6343A" w:rsidP="00D6343A">
            <w:pPr>
              <w:pStyle w:val="NoSpacing"/>
            </w:pPr>
            <w:r>
              <w:t>Lost leg at pole. National Grid called three times. No trucks in area. Station on generator power. Power restored early morning.</w:t>
            </w:r>
          </w:p>
        </w:tc>
      </w:tr>
    </w:tbl>
    <w:p w:rsidR="00D6343A" w:rsidRPr="00D6343A" w:rsidRDefault="00D6343A" w:rsidP="00D6343A">
      <w:pPr>
        <w:pStyle w:val="NoSpacing"/>
        <w:rPr>
          <w:b/>
        </w:rPr>
      </w:pPr>
    </w:p>
    <w:p w:rsidR="003927B0" w:rsidRPr="00D6343A" w:rsidRDefault="00D6343A" w:rsidP="00D6343A">
      <w:pPr>
        <w:pStyle w:val="NoSpacing"/>
        <w:numPr>
          <w:ilvl w:val="0"/>
          <w:numId w:val="2"/>
        </w:numPr>
        <w:rPr>
          <w:b/>
        </w:rPr>
      </w:pPr>
      <w:r>
        <w:rPr>
          <w:b/>
        </w:rPr>
        <w:t>OTHER ACTIVITIES &amp; CURRENT ISSUES</w:t>
      </w:r>
    </w:p>
    <w:p w:rsidR="00D6343A" w:rsidRDefault="00D6343A" w:rsidP="00D6343A">
      <w:pPr>
        <w:pStyle w:val="NoSpacing"/>
      </w:pPr>
    </w:p>
    <w:p w:rsidR="00D6343A" w:rsidRDefault="00D6343A" w:rsidP="00D6343A">
      <w:pPr>
        <w:pStyle w:val="NoSpacing"/>
      </w:pPr>
      <w:r>
        <w:t>6/9/21 – Sanitary Sewer Overflow (SSO) occurred in athletic field across from Callahan Elementary School. Refer to notification report sent to RIDEM on 6/10/21.</w:t>
      </w:r>
    </w:p>
    <w:p w:rsidR="004F0F02" w:rsidRDefault="004F0F02" w:rsidP="00D6343A">
      <w:pPr>
        <w:pStyle w:val="NoSpacing"/>
      </w:pPr>
    </w:p>
    <w:p w:rsidR="004F0F02" w:rsidRDefault="004F0F02" w:rsidP="00D6343A">
      <w:pPr>
        <w:pStyle w:val="NoSpacing"/>
      </w:pPr>
      <w:r>
        <w:t>6/11/21 – Received variances from RIDEM via email regarding the UST failures at the Oakland and Mapleville pump stations. Variances are valid until December 10, 2021. Refer to copies of variance letters from RIDEM attached.</w:t>
      </w:r>
    </w:p>
    <w:p w:rsidR="004F0F02" w:rsidRDefault="004F0F02" w:rsidP="00D6343A">
      <w:pPr>
        <w:pStyle w:val="NoSpacing"/>
      </w:pPr>
    </w:p>
    <w:p w:rsidR="004F0F02" w:rsidRDefault="004F0F02" w:rsidP="00D6343A">
      <w:pPr>
        <w:pStyle w:val="NoSpacing"/>
      </w:pPr>
      <w:r>
        <w:t>6/17/21 – Received UST Repair quotes via email from Mike Kiley of Trask Petroleum.</w:t>
      </w:r>
    </w:p>
    <w:p w:rsidR="004F0F02" w:rsidRDefault="004F0F02" w:rsidP="00D6343A">
      <w:pPr>
        <w:pStyle w:val="NoSpacing"/>
      </w:pPr>
    </w:p>
    <w:p w:rsidR="004F0F02" w:rsidRDefault="004F0F02" w:rsidP="00D6343A">
      <w:pPr>
        <w:pStyle w:val="NoSpacing"/>
      </w:pPr>
      <w:r>
        <w:t>6/21/21 – Received UST repair quite via email from Beth Eisenmann of Trident Environmental Group.</w:t>
      </w:r>
    </w:p>
    <w:p w:rsidR="004F0F02" w:rsidRDefault="004F0F02" w:rsidP="00D6343A">
      <w:pPr>
        <w:pStyle w:val="NoSpacing"/>
      </w:pPr>
    </w:p>
    <w:p w:rsidR="004F0F02" w:rsidRDefault="004F0F02" w:rsidP="00D6343A">
      <w:pPr>
        <w:pStyle w:val="NoSpacing"/>
      </w:pPr>
      <w:r>
        <w:t xml:space="preserve">6/23/21 – BETA Engineers James Dyment and Paul Smith, and Superintendent Mike Emond met via Team Meeting with Bill </w:t>
      </w:r>
      <w:proofErr w:type="spellStart"/>
      <w:r>
        <w:t>Patenaude</w:t>
      </w:r>
      <w:proofErr w:type="spellEnd"/>
      <w:r>
        <w:t xml:space="preserve"> of RIDEM to review and discuss aspects of the Resiliency Plan prior to submission to RIDEM for approval.</w:t>
      </w:r>
    </w:p>
    <w:p w:rsidR="004F0F02" w:rsidRDefault="004F0F02" w:rsidP="00D6343A">
      <w:pPr>
        <w:pStyle w:val="NoSpacing"/>
      </w:pPr>
    </w:p>
    <w:p w:rsidR="004F0F02" w:rsidRDefault="004F0F02" w:rsidP="00D6343A">
      <w:pPr>
        <w:pStyle w:val="NoSpacing"/>
      </w:pPr>
      <w:r>
        <w:t>6/24/21 – Attended RIDEM Superintendent’s meeting held at the Newport WWTF.</w:t>
      </w:r>
    </w:p>
    <w:p w:rsidR="0006384A" w:rsidRDefault="0006384A" w:rsidP="00D6343A">
      <w:pPr>
        <w:pStyle w:val="NoSpacing"/>
      </w:pPr>
    </w:p>
    <w:p w:rsidR="0006384A" w:rsidRDefault="0006384A" w:rsidP="00D6343A">
      <w:pPr>
        <w:pStyle w:val="NoSpacing"/>
      </w:pPr>
      <w:r>
        <w:t>Mr. Emond gave a brief summary of the Superintendent’s Report.</w:t>
      </w:r>
    </w:p>
    <w:p w:rsidR="0006384A" w:rsidRPr="0006384A" w:rsidRDefault="0006384A" w:rsidP="00D6343A">
      <w:pPr>
        <w:pStyle w:val="NoSpacing"/>
      </w:pPr>
      <w:r>
        <w:rPr>
          <w:b/>
        </w:rPr>
        <w:t xml:space="preserve">Voted – </w:t>
      </w:r>
      <w:r>
        <w:t>Mr. Nolan made a motion to accept the Superintendent’s Report. The motion was seconded by Mr. Fontaine. All in favor, so voted.</w:t>
      </w:r>
    </w:p>
    <w:p w:rsidR="004F0F02" w:rsidRDefault="004F0F02" w:rsidP="00D6343A">
      <w:pPr>
        <w:pStyle w:val="NoSpacing"/>
      </w:pPr>
    </w:p>
    <w:p w:rsidR="004F0F02" w:rsidRPr="0006384A" w:rsidRDefault="004F0F02" w:rsidP="00D6343A">
      <w:pPr>
        <w:pStyle w:val="NoSpacing"/>
      </w:pPr>
      <w:r>
        <w:rPr>
          <w:b/>
        </w:rPr>
        <w:t xml:space="preserve">Sewer Use/Sewer Assessment Write-Offs – </w:t>
      </w:r>
      <w:r w:rsidR="0006384A">
        <w:t>None</w:t>
      </w:r>
    </w:p>
    <w:p w:rsidR="004F0F02" w:rsidRDefault="004F0F02" w:rsidP="00D6343A">
      <w:pPr>
        <w:pStyle w:val="NoSpacing"/>
      </w:pPr>
    </w:p>
    <w:p w:rsidR="004F0F02" w:rsidRDefault="004F0F02" w:rsidP="00D6343A">
      <w:pPr>
        <w:pStyle w:val="NoSpacing"/>
      </w:pPr>
    </w:p>
    <w:p w:rsidR="004F0F02" w:rsidRPr="0006384A" w:rsidRDefault="004F0F02" w:rsidP="00D6343A">
      <w:pPr>
        <w:pStyle w:val="NoSpacing"/>
      </w:pPr>
      <w:r>
        <w:rPr>
          <w:b/>
        </w:rPr>
        <w:t xml:space="preserve">Adjournment:  </w:t>
      </w:r>
      <w:r w:rsidR="0006384A">
        <w:t xml:space="preserve">Mr. </w:t>
      </w:r>
      <w:r w:rsidR="00E5175D">
        <w:t>Andrews made a motion to adjourn the Meeting. The motion was seconded by Mr. Nolan. All in favor, so voted.</w:t>
      </w:r>
    </w:p>
    <w:p w:rsidR="004F0F02" w:rsidRDefault="004F0F02" w:rsidP="00D6343A">
      <w:pPr>
        <w:pStyle w:val="NoSpacing"/>
      </w:pPr>
    </w:p>
    <w:p w:rsidR="004F0F02" w:rsidRDefault="004F0F02" w:rsidP="00D6343A">
      <w:pPr>
        <w:pStyle w:val="NoSpacing"/>
      </w:pPr>
    </w:p>
    <w:p w:rsidR="006D3660" w:rsidRDefault="006D3660" w:rsidP="00D6343A">
      <w:pPr>
        <w:pStyle w:val="NoSpacing"/>
      </w:pPr>
    </w:p>
    <w:p w:rsidR="006D3660" w:rsidRDefault="006D3660" w:rsidP="00D6343A">
      <w:pPr>
        <w:pStyle w:val="NoSpacing"/>
      </w:pPr>
    </w:p>
    <w:p w:rsidR="006D3660" w:rsidRDefault="006D3660" w:rsidP="00D6343A">
      <w:pPr>
        <w:pStyle w:val="NoSpacing"/>
      </w:pPr>
    </w:p>
    <w:p w:rsidR="004F0F02" w:rsidRDefault="004F0F02" w:rsidP="00D6343A">
      <w:pPr>
        <w:pStyle w:val="NoSpacing"/>
      </w:pPr>
      <w:r>
        <w:lastRenderedPageBreak/>
        <w:t>Respectfully Submitted,</w:t>
      </w:r>
    </w:p>
    <w:p w:rsidR="004F0F02" w:rsidRDefault="004F0F02" w:rsidP="00D6343A">
      <w:pPr>
        <w:pStyle w:val="NoSpacing"/>
      </w:pPr>
    </w:p>
    <w:p w:rsidR="004F0F02" w:rsidRDefault="004F0F02" w:rsidP="00D6343A">
      <w:pPr>
        <w:pStyle w:val="NoSpacing"/>
      </w:pPr>
    </w:p>
    <w:p w:rsidR="004F0F02" w:rsidRDefault="004F0F02" w:rsidP="00D6343A">
      <w:pPr>
        <w:pStyle w:val="NoSpacing"/>
      </w:pPr>
    </w:p>
    <w:p w:rsidR="004F0F02" w:rsidRDefault="004F0F02" w:rsidP="00D6343A">
      <w:pPr>
        <w:pStyle w:val="NoSpacing"/>
      </w:pPr>
      <w:r>
        <w:t>Jacqueline Batalon</w:t>
      </w:r>
    </w:p>
    <w:p w:rsidR="004F0F02" w:rsidRDefault="004F0F02" w:rsidP="00D6343A">
      <w:pPr>
        <w:pStyle w:val="NoSpacing"/>
      </w:pPr>
      <w:r>
        <w:t>Financial Aide</w:t>
      </w:r>
    </w:p>
    <w:p w:rsidR="00F96755" w:rsidRDefault="00F96755" w:rsidP="00D6343A">
      <w:pPr>
        <w:pStyle w:val="NoSpacing"/>
      </w:pPr>
    </w:p>
    <w:p w:rsidR="00F96755" w:rsidRDefault="00F96755" w:rsidP="00D6343A">
      <w:pPr>
        <w:pStyle w:val="NoSpacing"/>
      </w:pPr>
    </w:p>
    <w:p w:rsidR="006D3660" w:rsidRDefault="006D3660" w:rsidP="00D6343A">
      <w:pPr>
        <w:pStyle w:val="NoSpacing"/>
      </w:pPr>
    </w:p>
    <w:p w:rsidR="006D3660" w:rsidRDefault="006D3660" w:rsidP="006D3660">
      <w:pPr>
        <w:pStyle w:val="NoSpacing"/>
      </w:pPr>
      <w:r>
        <w:t>I have read the Minutes of the previous pages and hereby ratify the same.</w:t>
      </w:r>
    </w:p>
    <w:p w:rsidR="006D3660" w:rsidRDefault="006D3660" w:rsidP="006D3660">
      <w:pPr>
        <w:pStyle w:val="NoSpacing"/>
      </w:pPr>
    </w:p>
    <w:p w:rsidR="006D3660" w:rsidRDefault="006D3660" w:rsidP="006D3660">
      <w:pPr>
        <w:pStyle w:val="NoSpacing"/>
      </w:pPr>
    </w:p>
    <w:p w:rsidR="006D3660" w:rsidRDefault="006D3660" w:rsidP="006D3660">
      <w:pPr>
        <w:pStyle w:val="NoSpacing"/>
      </w:pPr>
    </w:p>
    <w:p w:rsidR="006D3660" w:rsidRDefault="006D3660" w:rsidP="006D3660">
      <w:pPr>
        <w:pStyle w:val="NoSpacing"/>
      </w:pPr>
      <w:r>
        <w:t>____________________________    ___________________________    __________________________</w:t>
      </w:r>
    </w:p>
    <w:p w:rsidR="006D3660" w:rsidRDefault="006D3660" w:rsidP="006D3660">
      <w:pPr>
        <w:pStyle w:val="NoSpacing"/>
      </w:pPr>
      <w:r>
        <w:t>William Andrews</w:t>
      </w:r>
      <w:r>
        <w:tab/>
      </w:r>
      <w:r>
        <w:tab/>
        <w:t xml:space="preserve">        Richard Nolan</w:t>
      </w:r>
      <w:r>
        <w:tab/>
      </w:r>
      <w:r>
        <w:tab/>
      </w:r>
      <w:r>
        <w:tab/>
        <w:t>Russell Fontaine</w:t>
      </w:r>
    </w:p>
    <w:p w:rsidR="006D3660" w:rsidRDefault="006D3660" w:rsidP="006D3660">
      <w:pPr>
        <w:pStyle w:val="NoSpacing"/>
      </w:pPr>
      <w:r>
        <w:t>Chairman</w:t>
      </w:r>
      <w:r>
        <w:tab/>
      </w:r>
      <w:r>
        <w:tab/>
      </w:r>
      <w:r>
        <w:tab/>
        <w:t xml:space="preserve">        Vice Chairman</w:t>
      </w:r>
      <w:r>
        <w:tab/>
      </w:r>
      <w:r>
        <w:tab/>
      </w:r>
      <w:r>
        <w:tab/>
        <w:t>Secretary</w:t>
      </w:r>
    </w:p>
    <w:p w:rsidR="006D3660" w:rsidRDefault="006D3660" w:rsidP="006D3660">
      <w:pPr>
        <w:pStyle w:val="NoSpacing"/>
      </w:pPr>
    </w:p>
    <w:p w:rsidR="006D3660" w:rsidRDefault="006D3660" w:rsidP="006D3660">
      <w:pPr>
        <w:pStyle w:val="NoSpacing"/>
      </w:pPr>
    </w:p>
    <w:p w:rsidR="006D3660" w:rsidRDefault="006D3660" w:rsidP="006D3660">
      <w:pPr>
        <w:pStyle w:val="NoSpacing"/>
      </w:pPr>
    </w:p>
    <w:p w:rsidR="006D3660" w:rsidRDefault="006D3660" w:rsidP="006D3660">
      <w:pPr>
        <w:pStyle w:val="NoSpacing"/>
      </w:pPr>
      <w:r>
        <w:t>____________________________    _____________________________</w:t>
      </w:r>
    </w:p>
    <w:p w:rsidR="006D3660" w:rsidRDefault="006D3660" w:rsidP="006D3660">
      <w:pPr>
        <w:pStyle w:val="NoSpacing"/>
      </w:pPr>
      <w:r>
        <w:t>Gary Rouleau</w:t>
      </w:r>
      <w:r>
        <w:tab/>
      </w:r>
      <w:r>
        <w:tab/>
      </w:r>
      <w:r>
        <w:tab/>
        <w:t xml:space="preserve">        Daniel Joubert</w:t>
      </w:r>
    </w:p>
    <w:p w:rsidR="006D3660" w:rsidRPr="004F0F02" w:rsidRDefault="006D3660" w:rsidP="006D3660">
      <w:pPr>
        <w:pStyle w:val="NoSpacing"/>
      </w:pPr>
      <w:r>
        <w:t>Commission Member</w:t>
      </w:r>
      <w:r>
        <w:tab/>
      </w:r>
      <w:r>
        <w:tab/>
        <w:t xml:space="preserve">        Commission Member</w:t>
      </w:r>
    </w:p>
    <w:p w:rsidR="006D3660" w:rsidRDefault="006D3660" w:rsidP="00D6343A">
      <w:pPr>
        <w:pStyle w:val="NoSpacing"/>
      </w:pPr>
      <w:bookmarkStart w:id="0" w:name="_GoBack"/>
      <w:bookmarkEnd w:id="0"/>
    </w:p>
    <w:sectPr w:rsidR="006D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915"/>
    <w:multiLevelType w:val="hybridMultilevel"/>
    <w:tmpl w:val="B4DCFDF6"/>
    <w:lvl w:ilvl="0" w:tplc="29CE4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FE76DA"/>
    <w:multiLevelType w:val="hybridMultilevel"/>
    <w:tmpl w:val="5302DE88"/>
    <w:lvl w:ilvl="0" w:tplc="396C53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DB1085"/>
    <w:multiLevelType w:val="hybridMultilevel"/>
    <w:tmpl w:val="3EB8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7"/>
    <w:rsid w:val="0006384A"/>
    <w:rsid w:val="000E1990"/>
    <w:rsid w:val="0038403F"/>
    <w:rsid w:val="003927B0"/>
    <w:rsid w:val="0044207E"/>
    <w:rsid w:val="004F0F02"/>
    <w:rsid w:val="006D2D61"/>
    <w:rsid w:val="006D3660"/>
    <w:rsid w:val="00860594"/>
    <w:rsid w:val="008E717E"/>
    <w:rsid w:val="00A6548A"/>
    <w:rsid w:val="00B21D57"/>
    <w:rsid w:val="00B81A3D"/>
    <w:rsid w:val="00BE19E8"/>
    <w:rsid w:val="00C805CB"/>
    <w:rsid w:val="00D44A0A"/>
    <w:rsid w:val="00D559DF"/>
    <w:rsid w:val="00D6343A"/>
    <w:rsid w:val="00E5175D"/>
    <w:rsid w:val="00E52C67"/>
    <w:rsid w:val="00E7084B"/>
    <w:rsid w:val="00E81C04"/>
    <w:rsid w:val="00EB184C"/>
    <w:rsid w:val="00F235E0"/>
    <w:rsid w:val="00F85EA4"/>
    <w:rsid w:val="00F9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C7BC"/>
  <w15:chartTrackingRefBased/>
  <w15:docId w15:val="{65F852EE-16A0-4508-810F-BDD4088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C67"/>
    <w:pPr>
      <w:spacing w:after="0" w:line="240" w:lineRule="auto"/>
    </w:pPr>
  </w:style>
  <w:style w:type="table" w:styleId="TableGrid">
    <w:name w:val="Table Grid"/>
    <w:basedOn w:val="TableNormal"/>
    <w:uiPriority w:val="39"/>
    <w:rsid w:val="00D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1138-2D39-4340-9E6F-894FB736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8</cp:revision>
  <cp:lastPrinted>2021-08-06T16:56:00Z</cp:lastPrinted>
  <dcterms:created xsi:type="dcterms:W3CDTF">2021-08-02T16:42:00Z</dcterms:created>
  <dcterms:modified xsi:type="dcterms:W3CDTF">2021-08-06T18:54:00Z</dcterms:modified>
</cp:coreProperties>
</file>