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1F7AA5"/>
    <w:p w:rsidR="006040AB" w:rsidRDefault="006040AB" w:rsidP="006040AB">
      <w:pPr>
        <w:pStyle w:val="NoSpacing"/>
      </w:pPr>
      <w:r>
        <w:t>Burrillville Sewer Commission</w:t>
      </w:r>
    </w:p>
    <w:p w:rsidR="006040AB" w:rsidRDefault="006040AB" w:rsidP="006040AB">
      <w:pPr>
        <w:pStyle w:val="NoSpacing"/>
      </w:pPr>
      <w:r>
        <w:t>Regular Meeting of September 14, 2021</w:t>
      </w:r>
    </w:p>
    <w:p w:rsidR="006040AB" w:rsidRDefault="006040AB" w:rsidP="006040AB">
      <w:pPr>
        <w:pStyle w:val="NoSpacing"/>
      </w:pPr>
      <w:r>
        <w:t>Board Room of the BWWTF</w:t>
      </w:r>
    </w:p>
    <w:p w:rsidR="006040AB" w:rsidRDefault="006040AB" w:rsidP="006040AB">
      <w:pPr>
        <w:pStyle w:val="NoSpacing"/>
      </w:pPr>
    </w:p>
    <w:p w:rsidR="006040AB" w:rsidRDefault="006040AB" w:rsidP="006040AB">
      <w:pPr>
        <w:pStyle w:val="NoSpacing"/>
      </w:pPr>
    </w:p>
    <w:p w:rsidR="006040AB" w:rsidRDefault="006040AB" w:rsidP="006040AB">
      <w:pPr>
        <w:pStyle w:val="NoSpacing"/>
      </w:pPr>
      <w:r>
        <w:t>Members Present:  William Andrews – Chairman</w:t>
      </w:r>
    </w:p>
    <w:p w:rsidR="006040AB" w:rsidRDefault="006040AB" w:rsidP="006040AB">
      <w:pPr>
        <w:pStyle w:val="NoSpacing"/>
      </w:pPr>
      <w:r>
        <w:tab/>
      </w:r>
      <w:r>
        <w:tab/>
        <w:t xml:space="preserve">       Richard Nolan – Vice Chairman</w:t>
      </w:r>
    </w:p>
    <w:p w:rsidR="006040AB" w:rsidRDefault="006040AB" w:rsidP="006040AB">
      <w:pPr>
        <w:pStyle w:val="NoSpacing"/>
      </w:pPr>
      <w:r>
        <w:tab/>
      </w:r>
      <w:r>
        <w:tab/>
        <w:t xml:space="preserve">       Gary Rouleau – Commission Member</w:t>
      </w:r>
    </w:p>
    <w:p w:rsidR="006040AB" w:rsidRDefault="006040AB" w:rsidP="006040AB">
      <w:pPr>
        <w:pStyle w:val="NoSpacing"/>
      </w:pPr>
      <w:r>
        <w:tab/>
      </w:r>
      <w:r>
        <w:tab/>
        <w:t xml:space="preserve">       Daniel Joubert – Commission Member</w:t>
      </w:r>
    </w:p>
    <w:p w:rsidR="006040AB" w:rsidRDefault="006040AB" w:rsidP="006040AB">
      <w:pPr>
        <w:pStyle w:val="NoSpacing"/>
      </w:pPr>
    </w:p>
    <w:p w:rsidR="006040AB" w:rsidRDefault="006040AB" w:rsidP="006040AB">
      <w:pPr>
        <w:pStyle w:val="NoSpacing"/>
      </w:pPr>
    </w:p>
    <w:p w:rsidR="006040AB" w:rsidRDefault="006040AB" w:rsidP="006040AB">
      <w:pPr>
        <w:pStyle w:val="NoSpacing"/>
      </w:pPr>
      <w:r>
        <w:t>Member(s) Absent:  Russell Fontaine – Secretary</w:t>
      </w:r>
    </w:p>
    <w:p w:rsidR="006040AB" w:rsidRDefault="006040AB" w:rsidP="006040AB">
      <w:pPr>
        <w:pStyle w:val="NoSpacing"/>
      </w:pPr>
    </w:p>
    <w:p w:rsidR="006040AB" w:rsidRDefault="006040AB" w:rsidP="006040AB">
      <w:pPr>
        <w:pStyle w:val="NoSpacing"/>
      </w:pPr>
    </w:p>
    <w:p w:rsidR="006040AB" w:rsidRDefault="006040AB" w:rsidP="006040AB">
      <w:pPr>
        <w:pStyle w:val="NoSpacing"/>
      </w:pPr>
      <w:r>
        <w:t>Also Present:  Timothy Kane – Attorney for the Commission</w:t>
      </w:r>
    </w:p>
    <w:p w:rsidR="006040AB" w:rsidRDefault="006040AB" w:rsidP="006040AB">
      <w:pPr>
        <w:pStyle w:val="NoSpacing"/>
      </w:pPr>
      <w:r>
        <w:tab/>
        <w:t xml:space="preserve">           James Dyment – Consulting Engineer</w:t>
      </w:r>
    </w:p>
    <w:p w:rsidR="006040AB" w:rsidRDefault="006040AB" w:rsidP="006040AB">
      <w:pPr>
        <w:pStyle w:val="NoSpacing"/>
      </w:pPr>
      <w:r>
        <w:tab/>
        <w:t xml:space="preserve">           Dennis Anderson – Town Council Liaison</w:t>
      </w:r>
    </w:p>
    <w:p w:rsidR="006040AB" w:rsidRDefault="006040AB" w:rsidP="006040AB">
      <w:pPr>
        <w:pStyle w:val="NoSpacing"/>
      </w:pPr>
      <w:r>
        <w:tab/>
        <w:t xml:space="preserve">           Michael Emond – Superintendent</w:t>
      </w:r>
    </w:p>
    <w:p w:rsidR="006040AB" w:rsidRDefault="006040AB" w:rsidP="006040AB">
      <w:pPr>
        <w:pStyle w:val="NoSpacing"/>
      </w:pPr>
      <w:r>
        <w:tab/>
        <w:t xml:space="preserve">           Jacqueline Batalon – Financial Aide</w:t>
      </w:r>
    </w:p>
    <w:p w:rsidR="006040AB" w:rsidRDefault="006040AB" w:rsidP="006040AB">
      <w:pPr>
        <w:pStyle w:val="NoSpacing"/>
      </w:pPr>
    </w:p>
    <w:p w:rsidR="006040AB" w:rsidRDefault="006040AB" w:rsidP="006040AB">
      <w:pPr>
        <w:pStyle w:val="NoSpacing"/>
      </w:pPr>
    </w:p>
    <w:p w:rsidR="006040AB" w:rsidRDefault="006040AB" w:rsidP="006040AB">
      <w:pPr>
        <w:pStyle w:val="NoSpacing"/>
      </w:pPr>
      <w:r>
        <w:t>Mr. Andrews opened the Meeting at 6:34 PM.</w:t>
      </w:r>
    </w:p>
    <w:p w:rsidR="006040AB" w:rsidRDefault="006040AB" w:rsidP="006040AB">
      <w:pPr>
        <w:pStyle w:val="NoSpacing"/>
      </w:pPr>
    </w:p>
    <w:p w:rsidR="006040AB" w:rsidRDefault="006040AB" w:rsidP="006040AB">
      <w:pPr>
        <w:pStyle w:val="NoSpacing"/>
      </w:pPr>
    </w:p>
    <w:p w:rsidR="006040AB" w:rsidRDefault="006040AB" w:rsidP="006040AB">
      <w:pPr>
        <w:pStyle w:val="NoSpacing"/>
      </w:pPr>
      <w:r>
        <w:rPr>
          <w:b/>
        </w:rPr>
        <w:t xml:space="preserve">Agenda Item – </w:t>
      </w:r>
      <w:r>
        <w:t>The question of accepting the Minutes of the Regular Meeting of August 10, 2021 and the question of dispensing with the reading of said Minutes.</w:t>
      </w:r>
    </w:p>
    <w:p w:rsidR="006040AB" w:rsidRDefault="006040AB" w:rsidP="006040AB">
      <w:pPr>
        <w:pStyle w:val="NoSpacing"/>
      </w:pPr>
      <w:r>
        <w:rPr>
          <w:b/>
        </w:rPr>
        <w:t xml:space="preserve">Voted – </w:t>
      </w:r>
      <w:r>
        <w:t>Mr. Nolan made a motion to accept the Minutes of the Regular Meeting of August 10, 2021 and to dispense with the reading of said Minutes.</w:t>
      </w:r>
      <w:r w:rsidR="00363ABE">
        <w:t xml:space="preserve"> The motion was seconded by Mr. Rouleau. All in favor, so voted.</w:t>
      </w:r>
    </w:p>
    <w:p w:rsidR="006040AB" w:rsidRDefault="006040AB" w:rsidP="006040AB">
      <w:pPr>
        <w:pStyle w:val="NoSpacing"/>
      </w:pPr>
    </w:p>
    <w:p w:rsidR="006040AB" w:rsidRDefault="006040AB" w:rsidP="006040AB">
      <w:pPr>
        <w:pStyle w:val="NoSpacing"/>
      </w:pPr>
    </w:p>
    <w:p w:rsidR="006040AB" w:rsidRDefault="006040AB" w:rsidP="006040AB">
      <w:pPr>
        <w:pStyle w:val="NoSpacing"/>
      </w:pPr>
      <w:r>
        <w:rPr>
          <w:b/>
        </w:rPr>
        <w:t xml:space="preserve">Public Comment – </w:t>
      </w:r>
      <w:r>
        <w:t>None</w:t>
      </w:r>
    </w:p>
    <w:p w:rsidR="006040AB" w:rsidRDefault="006040AB" w:rsidP="006040AB">
      <w:pPr>
        <w:pStyle w:val="NoSpacing"/>
      </w:pPr>
    </w:p>
    <w:p w:rsidR="006040AB" w:rsidRDefault="006040AB" w:rsidP="006040AB">
      <w:pPr>
        <w:pStyle w:val="NoSpacing"/>
      </w:pPr>
    </w:p>
    <w:p w:rsidR="006040AB" w:rsidRDefault="006040AB" w:rsidP="006040AB">
      <w:pPr>
        <w:pStyle w:val="NoSpacing"/>
      </w:pPr>
      <w:r>
        <w:rPr>
          <w:b/>
        </w:rPr>
        <w:t xml:space="preserve">New Business:  </w:t>
      </w:r>
      <w:r>
        <w:t>Nasonville Project – Discussion regarding scope of work for American Rescue Plan funding with Town Manager and DPW Director.</w:t>
      </w:r>
    </w:p>
    <w:p w:rsidR="000274AA" w:rsidRDefault="000274AA" w:rsidP="006040AB">
      <w:pPr>
        <w:pStyle w:val="NoSpacing"/>
      </w:pPr>
      <w:r>
        <w:t xml:space="preserve">Mr. Andrews stated that he, Mr. Emond and Mr. Dyment met with Town Manager Mike Wood, DPW Director Jeff McCormick, Town Council Liaison Dennis Anderson and Town Treasurer Leslie McGovern. They discussed the Chapel Street Project, a water project on Route 102 and the Nasonville Project. The discussion involved renovations on the old </w:t>
      </w:r>
      <w:proofErr w:type="spellStart"/>
      <w:r>
        <w:t>Turex</w:t>
      </w:r>
      <w:proofErr w:type="spellEnd"/>
      <w:r>
        <w:t xml:space="preserve"> Mill, a bridge replacement and sewer extension. Mr. Emond stated that the funds from the American Rescue Plan were reduced from $5M to $3M. Mr. Wood stated that he may prefer that the Nasonville Project take precedence over other projects. The facilities plan would need to be amended to include Nasonville. Mr. Dyment stated that he will develop a task order to amend the facilities plan, which Mr. Wood stated that the Town would supplement the cost. </w:t>
      </w:r>
      <w:r w:rsidR="00BC1B96">
        <w:t>There was some discussion on this matter.</w:t>
      </w:r>
      <w:r>
        <w:t xml:space="preserve"> </w:t>
      </w:r>
    </w:p>
    <w:p w:rsidR="006040AB" w:rsidRDefault="006040AB" w:rsidP="006040AB">
      <w:pPr>
        <w:pStyle w:val="NoSpacing"/>
      </w:pPr>
    </w:p>
    <w:p w:rsidR="006040AB" w:rsidRDefault="006040AB" w:rsidP="006040AB">
      <w:pPr>
        <w:pStyle w:val="NoSpacing"/>
      </w:pPr>
      <w:r>
        <w:lastRenderedPageBreak/>
        <w:t>Discuss and take possible action on The RI Utility Fair Share Roadway Repair Act.</w:t>
      </w:r>
    </w:p>
    <w:p w:rsidR="00BC1B96" w:rsidRDefault="00BC1B96" w:rsidP="006040AB">
      <w:pPr>
        <w:pStyle w:val="NoSpacing"/>
      </w:pPr>
      <w:r>
        <w:t xml:space="preserve">Mrs. Batalon explained that this was brought to the attention of the office staff when she received an invoice for the inspection at Uncle Ronnie’s from RIDOT. When she reached out to RIDOT, they informed her that the law now requires RIDOT to bill the utility company, rather than the property owner, for the inspection of any state road opening. The utility company is then responsible for paying the bill and seeking reimbursement from the property owner. Mr. Kane stated that </w:t>
      </w:r>
      <w:r w:rsidR="007B6654">
        <w:t>he will look at the by-laws to determine whether or not a statement regarding state road openings should be added.</w:t>
      </w:r>
    </w:p>
    <w:p w:rsidR="006040AB" w:rsidRDefault="006040AB" w:rsidP="006040AB">
      <w:pPr>
        <w:pStyle w:val="NoSpacing"/>
      </w:pPr>
    </w:p>
    <w:p w:rsidR="006040AB" w:rsidRDefault="006040AB" w:rsidP="006040AB">
      <w:pPr>
        <w:pStyle w:val="NoSpacing"/>
      </w:pPr>
    </w:p>
    <w:p w:rsidR="006040AB" w:rsidRDefault="006040AB" w:rsidP="006040AB">
      <w:pPr>
        <w:pStyle w:val="NoSpacing"/>
      </w:pPr>
      <w:r>
        <w:rPr>
          <w:b/>
        </w:rPr>
        <w:t xml:space="preserve">Old Business:  </w:t>
      </w:r>
      <w:r>
        <w:t>Discuss and take possible action on Well One Memorandum of Agreement for subsurface discharge pump station.</w:t>
      </w:r>
    </w:p>
    <w:p w:rsidR="00C04BAC" w:rsidRDefault="00C04BAC" w:rsidP="006040AB">
      <w:pPr>
        <w:pStyle w:val="NoSpacing"/>
      </w:pPr>
      <w:r>
        <w:t xml:space="preserve">Mr. Kane stated that he drafted the agreement with input from Mr. Emond and Mr. Dyment. </w:t>
      </w:r>
    </w:p>
    <w:p w:rsidR="00C04BAC" w:rsidRPr="00C04BAC" w:rsidRDefault="00C04BAC" w:rsidP="006040AB">
      <w:pPr>
        <w:pStyle w:val="NoSpacing"/>
      </w:pPr>
      <w:r>
        <w:rPr>
          <w:b/>
        </w:rPr>
        <w:t xml:space="preserve">Voted – </w:t>
      </w:r>
      <w:r>
        <w:t>Mr. Joubert made a motion to accept the agreement and authorize the Chairman to sign the agreement. The motion was seconded by Mr. Nolan. All in favor, so voted.</w:t>
      </w:r>
    </w:p>
    <w:p w:rsidR="006040AB" w:rsidRDefault="006040AB" w:rsidP="006040AB">
      <w:pPr>
        <w:pStyle w:val="NoSpacing"/>
      </w:pPr>
    </w:p>
    <w:p w:rsidR="006040AB" w:rsidRDefault="006040AB" w:rsidP="006040AB">
      <w:pPr>
        <w:pStyle w:val="NoSpacing"/>
      </w:pPr>
    </w:p>
    <w:p w:rsidR="006040AB" w:rsidRDefault="006040AB" w:rsidP="006040AB">
      <w:pPr>
        <w:pStyle w:val="NoSpacing"/>
      </w:pPr>
      <w:r>
        <w:rPr>
          <w:b/>
        </w:rPr>
        <w:t xml:space="preserve">Correspondence – </w:t>
      </w:r>
      <w:r>
        <w:t>None</w:t>
      </w:r>
    </w:p>
    <w:p w:rsidR="006040AB" w:rsidRDefault="006040AB" w:rsidP="006040AB">
      <w:pPr>
        <w:pStyle w:val="NoSpacing"/>
      </w:pPr>
    </w:p>
    <w:p w:rsidR="006040AB" w:rsidRDefault="006040AB" w:rsidP="006040AB">
      <w:pPr>
        <w:pStyle w:val="NoSpacing"/>
      </w:pPr>
    </w:p>
    <w:p w:rsidR="006040AB" w:rsidRDefault="006040AB" w:rsidP="006040AB">
      <w:pPr>
        <w:pStyle w:val="NoSpacing"/>
      </w:pPr>
      <w:r>
        <w:rPr>
          <w:b/>
        </w:rPr>
        <w:t xml:space="preserve">Invoices – </w:t>
      </w:r>
      <w:r>
        <w:t>None</w:t>
      </w:r>
    </w:p>
    <w:p w:rsidR="006040AB" w:rsidRDefault="006040AB" w:rsidP="006040AB">
      <w:pPr>
        <w:pStyle w:val="NoSpacing"/>
      </w:pPr>
    </w:p>
    <w:p w:rsidR="006040AB" w:rsidRDefault="006040AB" w:rsidP="006040AB">
      <w:pPr>
        <w:pStyle w:val="NoSpacing"/>
      </w:pPr>
    </w:p>
    <w:p w:rsidR="006040AB" w:rsidRDefault="006040AB" w:rsidP="006040AB">
      <w:pPr>
        <w:pStyle w:val="NoSpacing"/>
      </w:pPr>
      <w:r>
        <w:rPr>
          <w:b/>
          <w:u w:val="single"/>
        </w:rPr>
        <w:t>Engineer’s Report:</w:t>
      </w:r>
      <w:r>
        <w:t xml:space="preserve">  Task Order 12 – UST Removal Oversight</w:t>
      </w:r>
    </w:p>
    <w:p w:rsidR="006040AB" w:rsidRDefault="006040AB" w:rsidP="006040AB">
      <w:pPr>
        <w:pStyle w:val="NoSpacing"/>
      </w:pPr>
      <w:r>
        <w:tab/>
      </w:r>
      <w:r>
        <w:tab/>
        <w:t xml:space="preserve">       Nasonville Sewers Evaluation Task Order</w:t>
      </w:r>
    </w:p>
    <w:p w:rsidR="00C04BAC" w:rsidRDefault="00C04BAC" w:rsidP="006040AB">
      <w:pPr>
        <w:pStyle w:val="NoSpacing"/>
      </w:pPr>
      <w:r>
        <w:t>Mr. Dyment stated that the task order includes on-site oversight from a Licensed Site Professional (LSP) from Beta. RIDEM requires a closure report, which will take another eight (8) hours. The task order also includes some laboratory analytical, for a total of $3,540.00.</w:t>
      </w:r>
    </w:p>
    <w:p w:rsidR="00C04BAC" w:rsidRDefault="00C04BAC" w:rsidP="006040AB">
      <w:pPr>
        <w:pStyle w:val="NoSpacing"/>
      </w:pPr>
      <w:r>
        <w:rPr>
          <w:b/>
        </w:rPr>
        <w:t xml:space="preserve">Voted – </w:t>
      </w:r>
      <w:r>
        <w:t>Mr. Joubert made a motion to approve the task order in the amount of $3,540.00. The motion was seconded by Mr. Rouleau. All in favor, so voted.</w:t>
      </w:r>
    </w:p>
    <w:p w:rsidR="00C04BAC" w:rsidRDefault="00C04BAC" w:rsidP="006040AB">
      <w:pPr>
        <w:pStyle w:val="NoSpacing"/>
      </w:pPr>
      <w:r>
        <w:t>Mr. Dyment stated that the Nasonville task order was covered earlier in the Meeting.</w:t>
      </w:r>
    </w:p>
    <w:p w:rsidR="00C04BAC" w:rsidRPr="00C04BAC" w:rsidRDefault="00C04BAC" w:rsidP="006040AB">
      <w:pPr>
        <w:pStyle w:val="NoSpacing"/>
      </w:pPr>
      <w:r>
        <w:rPr>
          <w:b/>
        </w:rPr>
        <w:t xml:space="preserve">Voted – </w:t>
      </w:r>
      <w:r>
        <w:t>Mr. Nolan made a motion to accept the Engineer’s Report. The motion was seconded by Mr. Rouleau. All in favor, so voted.</w:t>
      </w:r>
    </w:p>
    <w:p w:rsidR="006040AB" w:rsidRDefault="006040AB" w:rsidP="006040AB">
      <w:pPr>
        <w:pStyle w:val="NoSpacing"/>
      </w:pPr>
    </w:p>
    <w:p w:rsidR="006040AB" w:rsidRDefault="006040AB" w:rsidP="006040AB">
      <w:pPr>
        <w:pStyle w:val="NoSpacing"/>
      </w:pPr>
    </w:p>
    <w:p w:rsidR="006040AB" w:rsidRDefault="006040AB" w:rsidP="006040AB">
      <w:pPr>
        <w:pStyle w:val="NoSpacing"/>
      </w:pPr>
      <w:r>
        <w:rPr>
          <w:b/>
          <w:u w:val="single"/>
        </w:rPr>
        <w:t>Attorney’s Report:</w:t>
      </w:r>
      <w:r>
        <w:t xml:space="preserve">  Mr. Ka</w:t>
      </w:r>
      <w:r w:rsidR="00C04BAC">
        <w:t>ne stated that he worked on the Memorandum of Agreement this month</w:t>
      </w:r>
      <w:r>
        <w:t>.</w:t>
      </w:r>
    </w:p>
    <w:p w:rsidR="006040AB" w:rsidRDefault="006040AB" w:rsidP="006040AB">
      <w:pPr>
        <w:pStyle w:val="NoSpacing"/>
      </w:pPr>
      <w:r>
        <w:rPr>
          <w:b/>
        </w:rPr>
        <w:t xml:space="preserve">Voted – </w:t>
      </w:r>
      <w:r>
        <w:t>Mr. Joubert made a motion to accept the Attorney’s Report. The motion was seconded by Mr. Nolan. All in favor, so voted.</w:t>
      </w:r>
    </w:p>
    <w:p w:rsidR="006040AB" w:rsidRDefault="006040AB" w:rsidP="006040AB">
      <w:pPr>
        <w:pStyle w:val="NoSpacing"/>
      </w:pPr>
    </w:p>
    <w:p w:rsidR="006040AB" w:rsidRDefault="006040AB" w:rsidP="006040AB">
      <w:pPr>
        <w:pStyle w:val="NoSpacing"/>
      </w:pPr>
    </w:p>
    <w:p w:rsidR="006040AB" w:rsidRDefault="006040AB" w:rsidP="006040AB">
      <w:pPr>
        <w:pStyle w:val="NoSpacing"/>
      </w:pPr>
      <w:r>
        <w:rPr>
          <w:b/>
          <w:u w:val="single"/>
        </w:rPr>
        <w:t>Superintendent’s Report:</w:t>
      </w:r>
    </w:p>
    <w:p w:rsidR="006040AB" w:rsidRDefault="00FA20F8" w:rsidP="006040AB">
      <w:pPr>
        <w:pStyle w:val="NoSpacing"/>
      </w:pPr>
      <w:r>
        <w:t>Report for the month of August, 2021</w:t>
      </w:r>
    </w:p>
    <w:p w:rsidR="00FA20F8" w:rsidRDefault="00FA20F8" w:rsidP="006040AB">
      <w:pPr>
        <w:pStyle w:val="NoSpacing"/>
      </w:pPr>
    </w:p>
    <w:p w:rsidR="00FA20F8" w:rsidRPr="00FA20F8" w:rsidRDefault="00FA20F8" w:rsidP="00FA20F8">
      <w:pPr>
        <w:pStyle w:val="NoSpacing"/>
        <w:numPr>
          <w:ilvl w:val="0"/>
          <w:numId w:val="1"/>
        </w:numPr>
        <w:rPr>
          <w:b/>
        </w:rPr>
      </w:pPr>
      <w:r>
        <w:rPr>
          <w:b/>
        </w:rPr>
        <w:t>WWTF OPERATIONS</w:t>
      </w:r>
    </w:p>
    <w:p w:rsidR="00FA20F8" w:rsidRDefault="00FA20F8" w:rsidP="00FA20F8">
      <w:pPr>
        <w:pStyle w:val="NoSpacing"/>
        <w:ind w:left="720"/>
      </w:pPr>
    </w:p>
    <w:p w:rsidR="00FA20F8" w:rsidRPr="00FA20F8" w:rsidRDefault="00FA20F8" w:rsidP="00FA20F8">
      <w:pPr>
        <w:pStyle w:val="NoSpacing"/>
        <w:numPr>
          <w:ilvl w:val="0"/>
          <w:numId w:val="2"/>
        </w:numPr>
        <w:rPr>
          <w:b/>
        </w:rPr>
      </w:pPr>
      <w:r>
        <w:t>Influent to Treatment Facility – MGD</w:t>
      </w:r>
    </w:p>
    <w:p w:rsidR="00FA20F8" w:rsidRDefault="00FA20F8" w:rsidP="00FA20F8">
      <w:pPr>
        <w:pStyle w:val="NoSpacing"/>
        <w:ind w:left="1080"/>
      </w:pPr>
      <w:r>
        <w:t>Average Daily Flow</w:t>
      </w:r>
      <w:r>
        <w:tab/>
      </w:r>
      <w:r>
        <w:tab/>
      </w:r>
      <w:r>
        <w:tab/>
      </w:r>
      <w:r>
        <w:tab/>
        <w:t>=</w:t>
      </w:r>
      <w:r>
        <w:tab/>
        <w:t>0.8250</w:t>
      </w:r>
    </w:p>
    <w:p w:rsidR="00FA20F8" w:rsidRDefault="00FA20F8" w:rsidP="00FA20F8">
      <w:pPr>
        <w:pStyle w:val="NoSpacing"/>
        <w:ind w:left="1080"/>
      </w:pPr>
      <w:r>
        <w:t>Maximum Daily Flow</w:t>
      </w:r>
      <w:r>
        <w:tab/>
      </w:r>
      <w:r>
        <w:tab/>
      </w:r>
      <w:r>
        <w:tab/>
        <w:t>=</w:t>
      </w:r>
      <w:r>
        <w:tab/>
        <w:t>1.0770</w:t>
      </w:r>
      <w:r>
        <w:tab/>
      </w:r>
      <w:r>
        <w:tab/>
        <w:t>on</w:t>
      </w:r>
      <w:r>
        <w:tab/>
        <w:t>25-August</w:t>
      </w:r>
    </w:p>
    <w:p w:rsidR="00FA20F8" w:rsidRDefault="00FA20F8" w:rsidP="00FA20F8">
      <w:pPr>
        <w:pStyle w:val="NoSpacing"/>
        <w:ind w:left="1080"/>
      </w:pPr>
      <w:r>
        <w:t>Minimum Daily Flow</w:t>
      </w:r>
      <w:r>
        <w:tab/>
      </w:r>
      <w:r>
        <w:tab/>
      </w:r>
      <w:r>
        <w:tab/>
        <w:t>=</w:t>
      </w:r>
      <w:r>
        <w:tab/>
        <w:t>0.6660</w:t>
      </w:r>
      <w:r>
        <w:tab/>
      </w:r>
      <w:r>
        <w:tab/>
        <w:t>on</w:t>
      </w:r>
      <w:r>
        <w:tab/>
        <w:t>29-August</w:t>
      </w:r>
    </w:p>
    <w:p w:rsidR="00FA20F8" w:rsidRDefault="00FA20F8" w:rsidP="00FA20F8">
      <w:pPr>
        <w:pStyle w:val="NoSpacing"/>
        <w:ind w:left="1080"/>
      </w:pPr>
    </w:p>
    <w:p w:rsidR="00FA20F8" w:rsidRDefault="00FA20F8" w:rsidP="00FA20F8">
      <w:pPr>
        <w:pStyle w:val="NoSpacing"/>
        <w:ind w:left="1080"/>
      </w:pPr>
      <w:r>
        <w:tab/>
      </w:r>
      <w:r>
        <w:tab/>
      </w:r>
      <w:r>
        <w:tab/>
      </w:r>
      <w:r>
        <w:tab/>
      </w:r>
      <w:r>
        <w:tab/>
      </w:r>
      <w:r>
        <w:tab/>
      </w:r>
      <w:r>
        <w:tab/>
        <w:t>Percent</w:t>
      </w:r>
      <w:r>
        <w:tab/>
      </w:r>
      <w:r>
        <w:tab/>
      </w:r>
      <w:r>
        <w:tab/>
        <w:t>Average</w:t>
      </w:r>
    </w:p>
    <w:p w:rsidR="00FA20F8" w:rsidRDefault="00FA20F8" w:rsidP="00FA20F8">
      <w:pPr>
        <w:pStyle w:val="NoSpacing"/>
        <w:ind w:left="1080"/>
      </w:pPr>
      <w:r>
        <w:tab/>
      </w:r>
      <w:r>
        <w:tab/>
      </w:r>
      <w:r>
        <w:tab/>
      </w:r>
      <w:r>
        <w:tab/>
      </w:r>
      <w:r>
        <w:tab/>
      </w:r>
      <w:r>
        <w:tab/>
      </w:r>
      <w:r>
        <w:tab/>
      </w:r>
      <w:r>
        <w:rPr>
          <w:u w:val="single"/>
        </w:rPr>
        <w:t>Removal</w:t>
      </w:r>
      <w:r>
        <w:tab/>
      </w:r>
      <w:r>
        <w:tab/>
      </w:r>
      <w:r>
        <w:rPr>
          <w:u w:val="single"/>
        </w:rPr>
        <w:t>Concentration</w:t>
      </w:r>
    </w:p>
    <w:p w:rsidR="00FA20F8" w:rsidRPr="00FA20F8" w:rsidRDefault="00FA20F8" w:rsidP="00FA20F8">
      <w:pPr>
        <w:pStyle w:val="NoSpacing"/>
        <w:numPr>
          <w:ilvl w:val="0"/>
          <w:numId w:val="2"/>
        </w:numPr>
        <w:rPr>
          <w:b/>
        </w:rPr>
      </w:pPr>
      <w:r>
        <w:t>Biochemical Oxygen Demand</w:t>
      </w:r>
      <w:r>
        <w:tab/>
      </w:r>
      <w:r>
        <w:tab/>
      </w:r>
    </w:p>
    <w:p w:rsidR="00FA20F8" w:rsidRDefault="00FA20F8" w:rsidP="00FA20F8">
      <w:pPr>
        <w:pStyle w:val="NoSpacing"/>
        <w:ind w:left="1080"/>
      </w:pPr>
      <w:r>
        <w:t>EPA / DEM Permit Requirement</w:t>
      </w:r>
      <w:r>
        <w:tab/>
      </w:r>
      <w:r>
        <w:tab/>
        <w:t>=</w:t>
      </w:r>
      <w:r>
        <w:tab/>
        <w:t>85.0% min</w:t>
      </w:r>
      <w:r>
        <w:tab/>
      </w:r>
      <w:r>
        <w:tab/>
        <w:t>10.0 mg/L</w:t>
      </w:r>
    </w:p>
    <w:p w:rsidR="00FA20F8" w:rsidRDefault="00FA20F8" w:rsidP="00FA20F8">
      <w:pPr>
        <w:pStyle w:val="NoSpacing"/>
        <w:ind w:left="1080"/>
      </w:pPr>
      <w:r>
        <w:t>August achieved</w:t>
      </w:r>
      <w:r>
        <w:tab/>
      </w:r>
      <w:r>
        <w:tab/>
      </w:r>
      <w:r>
        <w:tab/>
      </w:r>
      <w:r>
        <w:tab/>
        <w:t>=</w:t>
      </w:r>
      <w:r>
        <w:tab/>
        <w:t>99.5%</w:t>
      </w:r>
      <w:r>
        <w:tab/>
      </w:r>
      <w:r>
        <w:tab/>
      </w:r>
      <w:r>
        <w:tab/>
        <w:t>1.0 mg/L</w:t>
      </w:r>
    </w:p>
    <w:p w:rsidR="00FA20F8" w:rsidRDefault="00FA20F8" w:rsidP="00FA20F8">
      <w:pPr>
        <w:pStyle w:val="NoSpacing"/>
      </w:pPr>
    </w:p>
    <w:p w:rsidR="00FA20F8" w:rsidRPr="00FA20F8" w:rsidRDefault="00FA20F8" w:rsidP="00FA20F8">
      <w:pPr>
        <w:pStyle w:val="NoSpacing"/>
        <w:numPr>
          <w:ilvl w:val="0"/>
          <w:numId w:val="2"/>
        </w:numPr>
        <w:rPr>
          <w:b/>
        </w:rPr>
      </w:pPr>
      <w:r>
        <w:t>Total Suspended Solids</w:t>
      </w:r>
    </w:p>
    <w:p w:rsidR="00FA20F8" w:rsidRDefault="00FA20F8" w:rsidP="00FA20F8">
      <w:pPr>
        <w:pStyle w:val="NoSpacing"/>
        <w:ind w:left="1080"/>
      </w:pPr>
      <w:r>
        <w:t>EPA / DEM Permit Requirement</w:t>
      </w:r>
      <w:r>
        <w:tab/>
      </w:r>
      <w:r>
        <w:tab/>
        <w:t>=</w:t>
      </w:r>
      <w:r>
        <w:tab/>
        <w:t>85.0%</w:t>
      </w:r>
      <w:r>
        <w:tab/>
      </w:r>
      <w:r>
        <w:tab/>
      </w:r>
      <w:r>
        <w:tab/>
        <w:t>15.0 mg/L</w:t>
      </w:r>
    </w:p>
    <w:p w:rsidR="00FA20F8" w:rsidRDefault="00FA20F8" w:rsidP="00FA20F8">
      <w:pPr>
        <w:pStyle w:val="NoSpacing"/>
        <w:ind w:left="1080"/>
      </w:pPr>
      <w:r>
        <w:t>August achieved</w:t>
      </w:r>
      <w:r>
        <w:tab/>
      </w:r>
      <w:r>
        <w:tab/>
      </w:r>
      <w:r>
        <w:tab/>
      </w:r>
      <w:r>
        <w:tab/>
        <w:t>=</w:t>
      </w:r>
      <w:r>
        <w:tab/>
        <w:t>99.0%</w:t>
      </w:r>
      <w:r>
        <w:tab/>
      </w:r>
      <w:r>
        <w:tab/>
      </w:r>
      <w:r>
        <w:tab/>
        <w:t>3.6 mg/L</w:t>
      </w:r>
    </w:p>
    <w:p w:rsidR="00FA20F8" w:rsidRDefault="00FA20F8" w:rsidP="00FA20F8">
      <w:pPr>
        <w:pStyle w:val="NoSpacing"/>
      </w:pPr>
    </w:p>
    <w:p w:rsidR="00FA20F8" w:rsidRPr="00FA20F8" w:rsidRDefault="00FA20F8" w:rsidP="00FA20F8">
      <w:pPr>
        <w:pStyle w:val="NoSpacing"/>
        <w:numPr>
          <w:ilvl w:val="0"/>
          <w:numId w:val="2"/>
        </w:numPr>
        <w:rPr>
          <w:b/>
        </w:rPr>
      </w:pPr>
      <w:r>
        <w:t>Total Phosphorus</w:t>
      </w:r>
    </w:p>
    <w:p w:rsidR="00FA20F8" w:rsidRDefault="00FA20F8" w:rsidP="00FA20F8">
      <w:pPr>
        <w:pStyle w:val="NoSpacing"/>
        <w:ind w:left="1080"/>
      </w:pPr>
      <w:r>
        <w:t>EPA / DEM Permit Requirement</w:t>
      </w:r>
      <w:r>
        <w:tab/>
      </w:r>
      <w:r>
        <w:tab/>
        <w:t>=</w:t>
      </w:r>
      <w:r>
        <w:tab/>
        <w:t>N/A</w:t>
      </w:r>
      <w:r>
        <w:tab/>
      </w:r>
      <w:r>
        <w:tab/>
      </w:r>
      <w:r>
        <w:tab/>
        <w:t>0.1 mg/L</w:t>
      </w:r>
    </w:p>
    <w:p w:rsidR="00FA20F8" w:rsidRDefault="00FA20F8" w:rsidP="00FA20F8">
      <w:pPr>
        <w:pStyle w:val="NoSpacing"/>
        <w:ind w:left="1080"/>
      </w:pPr>
      <w:r>
        <w:t>August achieved</w:t>
      </w:r>
      <w:r>
        <w:tab/>
      </w:r>
      <w:r>
        <w:tab/>
      </w:r>
      <w:r>
        <w:tab/>
      </w:r>
      <w:r>
        <w:tab/>
        <w:t>=</w:t>
      </w:r>
      <w:r>
        <w:tab/>
        <w:t>98.5%</w:t>
      </w:r>
      <w:r>
        <w:tab/>
      </w:r>
      <w:r>
        <w:tab/>
      </w:r>
      <w:r>
        <w:tab/>
        <w:t>0.074 mg/L</w:t>
      </w:r>
    </w:p>
    <w:p w:rsidR="00FA20F8" w:rsidRDefault="00FA20F8" w:rsidP="00FA20F8">
      <w:pPr>
        <w:pStyle w:val="NoSpacing"/>
      </w:pPr>
    </w:p>
    <w:p w:rsidR="00FA20F8" w:rsidRPr="00FA20F8" w:rsidRDefault="00FA20F8" w:rsidP="00FA20F8">
      <w:pPr>
        <w:pStyle w:val="NoSpacing"/>
        <w:numPr>
          <w:ilvl w:val="0"/>
          <w:numId w:val="2"/>
        </w:numPr>
        <w:rPr>
          <w:b/>
        </w:rPr>
      </w:pPr>
      <w:r>
        <w:t>Total Ammonia</w:t>
      </w:r>
      <w:r>
        <w:tab/>
      </w:r>
    </w:p>
    <w:p w:rsidR="00FA20F8" w:rsidRDefault="00FA20F8" w:rsidP="00FA20F8">
      <w:pPr>
        <w:pStyle w:val="NoSpacing"/>
        <w:ind w:left="1080"/>
      </w:pPr>
      <w:r>
        <w:t>EPA / DEM Permit Requirement</w:t>
      </w:r>
      <w:r>
        <w:tab/>
      </w:r>
      <w:r>
        <w:tab/>
        <w:t>=</w:t>
      </w:r>
      <w:r>
        <w:tab/>
        <w:t>N/A</w:t>
      </w:r>
      <w:r>
        <w:tab/>
      </w:r>
      <w:r>
        <w:tab/>
      </w:r>
      <w:r>
        <w:tab/>
        <w:t>5.1 mg/L</w:t>
      </w:r>
    </w:p>
    <w:p w:rsidR="00FA20F8" w:rsidRDefault="00FA20F8" w:rsidP="00FA20F8">
      <w:pPr>
        <w:pStyle w:val="NoSpacing"/>
        <w:ind w:left="1080"/>
      </w:pPr>
      <w:r>
        <w:t>August achieved</w:t>
      </w:r>
      <w:r>
        <w:tab/>
      </w:r>
      <w:r>
        <w:tab/>
      </w:r>
      <w:r>
        <w:tab/>
      </w:r>
      <w:r>
        <w:tab/>
        <w:t>=</w:t>
      </w:r>
      <w:r>
        <w:tab/>
        <w:t>98.0%</w:t>
      </w:r>
      <w:r>
        <w:tab/>
      </w:r>
      <w:r>
        <w:tab/>
      </w:r>
      <w:r>
        <w:tab/>
        <w:t>0.48 mg/L</w:t>
      </w:r>
    </w:p>
    <w:p w:rsidR="00FA20F8" w:rsidRDefault="00FA20F8" w:rsidP="00FA20F8">
      <w:pPr>
        <w:pStyle w:val="NoSpacing"/>
      </w:pPr>
    </w:p>
    <w:p w:rsidR="00FA20F8" w:rsidRPr="00FA20F8" w:rsidRDefault="00FA20F8" w:rsidP="00FA20F8">
      <w:pPr>
        <w:pStyle w:val="NoSpacing"/>
        <w:numPr>
          <w:ilvl w:val="0"/>
          <w:numId w:val="2"/>
        </w:numPr>
        <w:rPr>
          <w:b/>
        </w:rPr>
      </w:pPr>
      <w:r>
        <w:t>Total Copper</w:t>
      </w:r>
    </w:p>
    <w:p w:rsidR="00FA20F8" w:rsidRDefault="00FA20F8" w:rsidP="00FA20F8">
      <w:pPr>
        <w:pStyle w:val="NoSpacing"/>
        <w:ind w:left="1080"/>
      </w:pPr>
      <w:r>
        <w:t>EPA / DEM Permit Requirement</w:t>
      </w:r>
      <w:r>
        <w:tab/>
      </w:r>
      <w:r>
        <w:tab/>
        <w:t>=</w:t>
      </w:r>
      <w:r>
        <w:tab/>
        <w:t>N/A</w:t>
      </w:r>
      <w:r>
        <w:tab/>
      </w:r>
      <w:r>
        <w:tab/>
      </w:r>
      <w:r>
        <w:tab/>
        <w:t xml:space="preserve">8.0 </w:t>
      </w:r>
      <w:proofErr w:type="spellStart"/>
      <w:r>
        <w:t>ug</w:t>
      </w:r>
      <w:proofErr w:type="spellEnd"/>
      <w:r>
        <w:t>/L</w:t>
      </w:r>
    </w:p>
    <w:p w:rsidR="00FA20F8" w:rsidRDefault="00FA20F8" w:rsidP="00FA20F8">
      <w:pPr>
        <w:pStyle w:val="NoSpacing"/>
        <w:ind w:left="1080"/>
      </w:pPr>
      <w:r>
        <w:t>August achieved</w:t>
      </w:r>
      <w:r>
        <w:tab/>
      </w:r>
      <w:r>
        <w:tab/>
      </w:r>
      <w:r>
        <w:tab/>
      </w:r>
      <w:r>
        <w:tab/>
        <w:t>=</w:t>
      </w:r>
      <w:r>
        <w:tab/>
        <w:t>99.8%</w:t>
      </w:r>
      <w:r>
        <w:tab/>
      </w:r>
      <w:r>
        <w:tab/>
      </w:r>
      <w:r>
        <w:tab/>
        <w:t xml:space="preserve">5.2 </w:t>
      </w:r>
      <w:proofErr w:type="spellStart"/>
      <w:r>
        <w:t>ug</w:t>
      </w:r>
      <w:proofErr w:type="spellEnd"/>
      <w:r>
        <w:t>/L</w:t>
      </w:r>
    </w:p>
    <w:p w:rsidR="00FA20F8" w:rsidRDefault="00FA20F8" w:rsidP="00FA20F8">
      <w:pPr>
        <w:pStyle w:val="NoSpacing"/>
      </w:pPr>
    </w:p>
    <w:p w:rsidR="00FA20F8" w:rsidRPr="00FA20F8" w:rsidRDefault="00FA20F8" w:rsidP="00FA20F8">
      <w:pPr>
        <w:pStyle w:val="NoSpacing"/>
        <w:numPr>
          <w:ilvl w:val="0"/>
          <w:numId w:val="2"/>
        </w:numPr>
        <w:rPr>
          <w:b/>
        </w:rPr>
      </w:pPr>
      <w:r>
        <w:t>Disposed Sludge</w:t>
      </w:r>
    </w:p>
    <w:p w:rsidR="00FA20F8" w:rsidRDefault="00FA20F8" w:rsidP="00FA20F8">
      <w:pPr>
        <w:pStyle w:val="NoSpacing"/>
        <w:ind w:left="1080"/>
      </w:pPr>
      <w:r>
        <w:t>Dry Tons Disposed of</w:t>
      </w:r>
      <w:r>
        <w:tab/>
      </w:r>
      <w:r>
        <w:tab/>
      </w:r>
      <w:r>
        <w:tab/>
        <w:t>=</w:t>
      </w:r>
      <w:r>
        <w:tab/>
        <w:t>39.55</w:t>
      </w:r>
    </w:p>
    <w:p w:rsidR="00FA20F8" w:rsidRDefault="00FA20F8" w:rsidP="00FA20F8">
      <w:pPr>
        <w:pStyle w:val="NoSpacing"/>
        <w:ind w:left="1080"/>
      </w:pPr>
      <w:r>
        <w:t>Number of Loads Removed</w:t>
      </w:r>
      <w:r>
        <w:tab/>
      </w:r>
      <w:r>
        <w:tab/>
      </w:r>
      <w:r>
        <w:tab/>
        <w:t>=</w:t>
      </w:r>
      <w:r>
        <w:tab/>
        <w:t>39</w:t>
      </w:r>
    </w:p>
    <w:p w:rsidR="00FA20F8" w:rsidRDefault="00FA20F8" w:rsidP="00FA20F8">
      <w:pPr>
        <w:pStyle w:val="NoSpacing"/>
        <w:ind w:left="1080"/>
      </w:pPr>
      <w:r>
        <w:t>Average Dry Tons / Load</w:t>
      </w:r>
      <w:r>
        <w:tab/>
      </w:r>
      <w:r>
        <w:tab/>
      </w:r>
      <w:r>
        <w:tab/>
        <w:t>=</w:t>
      </w:r>
      <w:r>
        <w:tab/>
        <w:t>1.01</w:t>
      </w:r>
    </w:p>
    <w:p w:rsidR="00FA20F8" w:rsidRDefault="00FA20F8" w:rsidP="00FA20F8">
      <w:pPr>
        <w:pStyle w:val="NoSpacing"/>
      </w:pPr>
    </w:p>
    <w:p w:rsidR="00FA20F8" w:rsidRDefault="00FA20F8" w:rsidP="00FA20F8">
      <w:pPr>
        <w:pStyle w:val="NoSpacing"/>
      </w:pPr>
    </w:p>
    <w:p w:rsidR="00FA20F8" w:rsidRDefault="00FA20F8" w:rsidP="00FA20F8">
      <w:pPr>
        <w:pStyle w:val="NoSpacing"/>
      </w:pPr>
      <w:r>
        <w:rPr>
          <w:u w:val="single"/>
        </w:rPr>
        <w:t>Permit Excursions</w:t>
      </w:r>
    </w:p>
    <w:p w:rsidR="00FA20F8" w:rsidRDefault="00FA20F8" w:rsidP="00FA20F8">
      <w:pPr>
        <w:pStyle w:val="NoSpacing"/>
      </w:pPr>
    </w:p>
    <w:p w:rsidR="00FA20F8" w:rsidRDefault="00FA20F8" w:rsidP="00FA20F8">
      <w:pPr>
        <w:pStyle w:val="NoSpacing"/>
      </w:pPr>
      <w:r>
        <w:t>No permit excursions for August 2021. The last permit excursion was in December 2020 for the 4</w:t>
      </w:r>
      <w:r w:rsidRPr="00FA20F8">
        <w:rPr>
          <w:vertAlign w:val="superscript"/>
        </w:rPr>
        <w:t>th</w:t>
      </w:r>
      <w:r>
        <w:t xml:space="preserve"> quarter bioassay chronic toxicity portion of the test. The acute toxicity portion of the bioassay passed.</w:t>
      </w:r>
    </w:p>
    <w:p w:rsidR="00FA20F8" w:rsidRDefault="00FA20F8" w:rsidP="00FA20F8">
      <w:pPr>
        <w:pStyle w:val="NoSpacing"/>
      </w:pPr>
    </w:p>
    <w:p w:rsidR="00FA20F8" w:rsidRDefault="00FA20F8" w:rsidP="00FA20F8">
      <w:pPr>
        <w:pStyle w:val="NoSpacing"/>
      </w:pPr>
    </w:p>
    <w:p w:rsidR="00FA20F8" w:rsidRDefault="00FA20F8" w:rsidP="00FA20F8">
      <w:pPr>
        <w:pStyle w:val="NoSpacing"/>
      </w:pPr>
      <w:r>
        <w:rPr>
          <w:u w:val="single"/>
        </w:rPr>
        <w:t>Callout Alarms</w:t>
      </w:r>
    </w:p>
    <w:p w:rsidR="00FA20F8" w:rsidRDefault="00FA20F8" w:rsidP="00FA20F8">
      <w:pPr>
        <w:pStyle w:val="NoSpacing"/>
      </w:pPr>
    </w:p>
    <w:p w:rsidR="00FA20F8" w:rsidRDefault="00FA20F8" w:rsidP="00FA20F8">
      <w:pPr>
        <w:pStyle w:val="NoSpacing"/>
      </w:pPr>
      <w:r>
        <w:t xml:space="preserve">There were three (3) after hour alarms for the wastewater treatment plant in August 2021. </w:t>
      </w:r>
    </w:p>
    <w:p w:rsidR="00FA20F8" w:rsidRDefault="00FA20F8" w:rsidP="00FA20F8">
      <w:pPr>
        <w:pStyle w:val="NoSpacing"/>
      </w:pPr>
      <w:r>
        <w:t>8/23/21 – Blue Water AC Power Fail – Primary Clarifier #1 and #2 both had torque alarms. Reset all and equipment returned to normal status.</w:t>
      </w:r>
    </w:p>
    <w:p w:rsidR="00DB2334" w:rsidRDefault="00DB2334" w:rsidP="00FA20F8">
      <w:pPr>
        <w:pStyle w:val="NoSpacing"/>
      </w:pPr>
      <w:r>
        <w:t>There were also callouts for a high and a low chlorine residual.</w:t>
      </w:r>
    </w:p>
    <w:p w:rsidR="00FA20F8" w:rsidRDefault="00FA20F8" w:rsidP="00FA20F8">
      <w:pPr>
        <w:pStyle w:val="NoSpacing"/>
      </w:pPr>
    </w:p>
    <w:p w:rsidR="00FA20F8" w:rsidRDefault="00FA20F8" w:rsidP="00FA20F8">
      <w:pPr>
        <w:pStyle w:val="NoSpacing"/>
      </w:pPr>
    </w:p>
    <w:p w:rsidR="00FA20F8" w:rsidRPr="00FA20F8" w:rsidRDefault="00FA20F8" w:rsidP="00FA20F8">
      <w:pPr>
        <w:pStyle w:val="NoSpacing"/>
        <w:numPr>
          <w:ilvl w:val="0"/>
          <w:numId w:val="1"/>
        </w:numPr>
        <w:rPr>
          <w:b/>
        </w:rPr>
      </w:pPr>
      <w:r>
        <w:rPr>
          <w:b/>
        </w:rPr>
        <w:t>COLLECTION SYSTEM OPERATIONS</w:t>
      </w:r>
    </w:p>
    <w:p w:rsidR="00FA20F8" w:rsidRDefault="00FA20F8" w:rsidP="00FA20F8">
      <w:pPr>
        <w:pStyle w:val="NoSpacing"/>
      </w:pPr>
    </w:p>
    <w:p w:rsidR="00FA20F8" w:rsidRDefault="00FA20F8" w:rsidP="00FA20F8">
      <w:pPr>
        <w:pStyle w:val="NoSpacing"/>
      </w:pPr>
      <w:r>
        <w:t>There were two (2) after hour collection systems call-in responses for the month of August 2021. Find the call-in table below:</w:t>
      </w:r>
    </w:p>
    <w:p w:rsidR="00200E2D" w:rsidRDefault="00200E2D" w:rsidP="00FA20F8">
      <w:pPr>
        <w:pStyle w:val="NoSpacing"/>
      </w:pPr>
    </w:p>
    <w:p w:rsidR="00200E2D" w:rsidRDefault="00200E2D" w:rsidP="00FA20F8">
      <w:pPr>
        <w:pStyle w:val="NoSpacing"/>
      </w:pPr>
    </w:p>
    <w:tbl>
      <w:tblPr>
        <w:tblStyle w:val="TableGrid"/>
        <w:tblW w:w="0" w:type="auto"/>
        <w:tblLook w:val="04A0" w:firstRow="1" w:lastRow="0" w:firstColumn="1" w:lastColumn="0" w:noHBand="0" w:noVBand="1"/>
      </w:tblPr>
      <w:tblGrid>
        <w:gridCol w:w="985"/>
        <w:gridCol w:w="1800"/>
        <w:gridCol w:w="3150"/>
        <w:gridCol w:w="3415"/>
      </w:tblGrid>
      <w:tr w:rsidR="00FA20F8" w:rsidTr="003E33D9">
        <w:tc>
          <w:tcPr>
            <w:tcW w:w="985" w:type="dxa"/>
          </w:tcPr>
          <w:p w:rsidR="00FA20F8" w:rsidRPr="00FA20F8" w:rsidRDefault="00FA20F8" w:rsidP="00FA20F8">
            <w:pPr>
              <w:pStyle w:val="NoSpacing"/>
            </w:pPr>
            <w:r>
              <w:t>Date</w:t>
            </w:r>
          </w:p>
        </w:tc>
        <w:tc>
          <w:tcPr>
            <w:tcW w:w="1800" w:type="dxa"/>
          </w:tcPr>
          <w:p w:rsidR="00FA20F8" w:rsidRPr="00FA20F8" w:rsidRDefault="00FA20F8" w:rsidP="00FA20F8">
            <w:pPr>
              <w:pStyle w:val="NoSpacing"/>
            </w:pPr>
            <w:r>
              <w:t>Location</w:t>
            </w:r>
          </w:p>
        </w:tc>
        <w:tc>
          <w:tcPr>
            <w:tcW w:w="3150" w:type="dxa"/>
          </w:tcPr>
          <w:p w:rsidR="00FA20F8" w:rsidRPr="00FA20F8" w:rsidRDefault="00FA20F8" w:rsidP="00FA20F8">
            <w:pPr>
              <w:pStyle w:val="NoSpacing"/>
            </w:pPr>
            <w:r>
              <w:t xml:space="preserve">Nature of Call / Alarm Condition </w:t>
            </w:r>
          </w:p>
        </w:tc>
        <w:tc>
          <w:tcPr>
            <w:tcW w:w="3415" w:type="dxa"/>
          </w:tcPr>
          <w:p w:rsidR="00FA20F8" w:rsidRPr="00FA20F8" w:rsidRDefault="00FA20F8" w:rsidP="00FA20F8">
            <w:pPr>
              <w:pStyle w:val="NoSpacing"/>
            </w:pPr>
            <w:r>
              <w:t>Issue Found</w:t>
            </w:r>
          </w:p>
        </w:tc>
      </w:tr>
      <w:tr w:rsidR="00FA20F8" w:rsidTr="003E33D9">
        <w:tc>
          <w:tcPr>
            <w:tcW w:w="985" w:type="dxa"/>
          </w:tcPr>
          <w:p w:rsidR="00FA20F8" w:rsidRPr="00FA20F8" w:rsidRDefault="00FA20F8" w:rsidP="00FA20F8">
            <w:pPr>
              <w:pStyle w:val="NoSpacing"/>
            </w:pPr>
            <w:r>
              <w:t>8/3/21</w:t>
            </w:r>
          </w:p>
        </w:tc>
        <w:tc>
          <w:tcPr>
            <w:tcW w:w="1800" w:type="dxa"/>
          </w:tcPr>
          <w:p w:rsidR="00FA20F8" w:rsidRPr="003E33D9" w:rsidRDefault="003E33D9" w:rsidP="00FA20F8">
            <w:pPr>
              <w:pStyle w:val="NoSpacing"/>
            </w:pPr>
            <w:r>
              <w:t>Rock Avenue Ejector Station</w:t>
            </w:r>
          </w:p>
        </w:tc>
        <w:tc>
          <w:tcPr>
            <w:tcW w:w="3150" w:type="dxa"/>
          </w:tcPr>
          <w:p w:rsidR="00FA20F8" w:rsidRPr="003E33D9" w:rsidRDefault="003E33D9" w:rsidP="00FA20F8">
            <w:pPr>
              <w:pStyle w:val="NoSpacing"/>
            </w:pPr>
            <w:r>
              <w:t>High Wet Well</w:t>
            </w:r>
          </w:p>
        </w:tc>
        <w:tc>
          <w:tcPr>
            <w:tcW w:w="3415" w:type="dxa"/>
          </w:tcPr>
          <w:p w:rsidR="00FA20F8" w:rsidRPr="003E33D9" w:rsidRDefault="003E33D9" w:rsidP="00FA20F8">
            <w:pPr>
              <w:pStyle w:val="NoSpacing"/>
            </w:pPr>
            <w:r>
              <w:t>Station not pumping, high wet well. Cycled power, cleaned probe. Station began pumping down wet well. Waited for wet well to pump down and return to normal.</w:t>
            </w:r>
          </w:p>
        </w:tc>
      </w:tr>
      <w:tr w:rsidR="003E33D9" w:rsidTr="003E33D9">
        <w:tc>
          <w:tcPr>
            <w:tcW w:w="985" w:type="dxa"/>
          </w:tcPr>
          <w:p w:rsidR="003E33D9" w:rsidRDefault="003E33D9" w:rsidP="00FA20F8">
            <w:pPr>
              <w:pStyle w:val="NoSpacing"/>
            </w:pPr>
            <w:r>
              <w:t>8/12/21</w:t>
            </w:r>
          </w:p>
        </w:tc>
        <w:tc>
          <w:tcPr>
            <w:tcW w:w="1800" w:type="dxa"/>
          </w:tcPr>
          <w:p w:rsidR="003E33D9" w:rsidRDefault="003E33D9" w:rsidP="00FA20F8">
            <w:pPr>
              <w:pStyle w:val="NoSpacing"/>
            </w:pPr>
            <w:r>
              <w:t>Beach Rd Ejector Station</w:t>
            </w:r>
          </w:p>
        </w:tc>
        <w:tc>
          <w:tcPr>
            <w:tcW w:w="3150" w:type="dxa"/>
          </w:tcPr>
          <w:p w:rsidR="003E33D9" w:rsidRDefault="003E33D9" w:rsidP="00FA20F8">
            <w:pPr>
              <w:pStyle w:val="NoSpacing"/>
            </w:pPr>
            <w:r>
              <w:t>High Wet Well</w:t>
            </w:r>
          </w:p>
        </w:tc>
        <w:tc>
          <w:tcPr>
            <w:tcW w:w="3415" w:type="dxa"/>
          </w:tcPr>
          <w:p w:rsidR="003E33D9" w:rsidRDefault="003E33D9" w:rsidP="00FA20F8">
            <w:pPr>
              <w:pStyle w:val="NoSpacing"/>
            </w:pPr>
            <w:r>
              <w:t>Station not ejecting. Rags not letting water into pot. Back-flushed and pulled rags from wet well. Pumped down wet well.</w:t>
            </w:r>
          </w:p>
        </w:tc>
      </w:tr>
    </w:tbl>
    <w:p w:rsidR="00FA20F8" w:rsidRDefault="00FA20F8" w:rsidP="00FA20F8">
      <w:pPr>
        <w:pStyle w:val="NoSpacing"/>
        <w:rPr>
          <w:b/>
        </w:rPr>
      </w:pPr>
    </w:p>
    <w:p w:rsidR="003E33D9" w:rsidRPr="003E33D9" w:rsidRDefault="003E33D9" w:rsidP="003E33D9">
      <w:pPr>
        <w:pStyle w:val="NoSpacing"/>
        <w:numPr>
          <w:ilvl w:val="0"/>
          <w:numId w:val="1"/>
        </w:numPr>
        <w:rPr>
          <w:b/>
        </w:rPr>
      </w:pPr>
      <w:r>
        <w:rPr>
          <w:b/>
        </w:rPr>
        <w:t>OTHER ACTIVITIES &amp; CURRENT ISSUES</w:t>
      </w:r>
    </w:p>
    <w:p w:rsidR="003E33D9" w:rsidRDefault="003E33D9" w:rsidP="003E33D9">
      <w:pPr>
        <w:pStyle w:val="NoSpacing"/>
      </w:pPr>
    </w:p>
    <w:p w:rsidR="003E33D9" w:rsidRDefault="003E33D9" w:rsidP="003E33D9">
      <w:pPr>
        <w:pStyle w:val="NoSpacing"/>
      </w:pPr>
      <w:r>
        <w:t xml:space="preserve">8/10/21 – Superintendent Mike Emond went to Bristol WWTF to meet up with James Dyment of BETA to look at the Claro fine screen unit, which could work well at the Burrillville WWTF head works. Also met with Bristol Superintendent Jose DaSilva who commented that the plant has had the unit now for 5 years resulting in a vast improvement to the plant process and maintenance. No problems with the unit. Later James gave me a tour of the plant. Looked at chlorine residual probe by Prominent. </w:t>
      </w:r>
    </w:p>
    <w:p w:rsidR="003E33D9" w:rsidRDefault="003E33D9" w:rsidP="003E33D9">
      <w:pPr>
        <w:pStyle w:val="NoSpacing"/>
      </w:pPr>
    </w:p>
    <w:p w:rsidR="003E33D9" w:rsidRDefault="003E33D9" w:rsidP="003E33D9">
      <w:pPr>
        <w:pStyle w:val="NoSpacing"/>
      </w:pPr>
      <w:r>
        <w:t>8/18/21 – Receive email from Chris Donahue of Daniele reporting that they installed new pumps and flow meter at their Davis Drive pump station recently and that the flow meter is recording flow when there is no flow. This has caused erroneous daily total flows. They have hired an electrician to determine why flow meter is registering flow when there is no flow. I replied that he keep me posted.</w:t>
      </w:r>
    </w:p>
    <w:p w:rsidR="003E33D9" w:rsidRDefault="003E33D9" w:rsidP="003E33D9">
      <w:pPr>
        <w:pStyle w:val="NoSpacing"/>
      </w:pPr>
    </w:p>
    <w:p w:rsidR="003E33D9" w:rsidRDefault="003E33D9" w:rsidP="003E33D9">
      <w:pPr>
        <w:pStyle w:val="NoSpacing"/>
      </w:pPr>
      <w:r>
        <w:t>8/31/21 – Mapleville pump station pump #2 motor controller failed. New controller order on 9/3/21. Scheduled to ship 9/22/21.</w:t>
      </w:r>
    </w:p>
    <w:p w:rsidR="003E33D9" w:rsidRDefault="003E33D9" w:rsidP="003E33D9">
      <w:pPr>
        <w:pStyle w:val="NoSpacing"/>
      </w:pPr>
    </w:p>
    <w:p w:rsidR="003E33D9" w:rsidRDefault="003E33D9" w:rsidP="003E33D9">
      <w:pPr>
        <w:pStyle w:val="NoSpacing"/>
      </w:pPr>
      <w:r>
        <w:t>8/31/21 – NEXTEST at Reservoir Road pump station to perform UST sump, spill containment and under-dispenser containment tightness testing, which is a new requirement by RIDEM to be performed for the first time by October 13, 2021 and every three (3) years afterward. NEXTEST found that there was no boot around the supply and return hoses underneath the sump, so the testing had to be cancelled and the status reported to RIDEM. Subsequently, Trask Petroleum was contacted and they will provide and installed the boot after which NEXTEST will then resume testing.</w:t>
      </w:r>
    </w:p>
    <w:p w:rsidR="0062303D" w:rsidRDefault="0062303D" w:rsidP="003E33D9">
      <w:pPr>
        <w:pStyle w:val="NoSpacing"/>
      </w:pPr>
    </w:p>
    <w:p w:rsidR="0062303D" w:rsidRDefault="0062303D" w:rsidP="003E33D9">
      <w:pPr>
        <w:pStyle w:val="NoSpacing"/>
      </w:pPr>
      <w:r>
        <w:t xml:space="preserve">Mr. Emond gave a brief summary of the Superintendent’s Report. </w:t>
      </w:r>
    </w:p>
    <w:p w:rsidR="0062303D" w:rsidRDefault="0062303D" w:rsidP="003E33D9">
      <w:pPr>
        <w:pStyle w:val="NoSpacing"/>
      </w:pPr>
      <w:r>
        <w:rPr>
          <w:b/>
        </w:rPr>
        <w:t xml:space="preserve">Voted – </w:t>
      </w:r>
      <w:r>
        <w:t>Mr. Nolan made a motion to accept the Superintendent’s Report. The motion was seconded by Mr. Rouleau. All in favor, so voted.</w:t>
      </w:r>
    </w:p>
    <w:p w:rsidR="0062303D" w:rsidRDefault="0062303D" w:rsidP="003E33D9">
      <w:pPr>
        <w:pStyle w:val="NoSpacing"/>
      </w:pPr>
    </w:p>
    <w:p w:rsidR="0062303D" w:rsidRDefault="0062303D" w:rsidP="003E33D9">
      <w:pPr>
        <w:pStyle w:val="NoSpacing"/>
      </w:pPr>
    </w:p>
    <w:p w:rsidR="0062303D" w:rsidRDefault="0062303D" w:rsidP="003E33D9">
      <w:pPr>
        <w:pStyle w:val="NoSpacing"/>
      </w:pPr>
      <w:r>
        <w:rPr>
          <w:b/>
        </w:rPr>
        <w:t xml:space="preserve">Sewer Use/ Sewer Assessment Write-Offs – </w:t>
      </w:r>
      <w:r>
        <w:t>None</w:t>
      </w:r>
    </w:p>
    <w:p w:rsidR="0062303D" w:rsidRDefault="0062303D" w:rsidP="003E33D9">
      <w:pPr>
        <w:pStyle w:val="NoSpacing"/>
      </w:pPr>
    </w:p>
    <w:p w:rsidR="0062303D" w:rsidRDefault="0062303D" w:rsidP="003E33D9">
      <w:pPr>
        <w:pStyle w:val="NoSpacing"/>
      </w:pPr>
    </w:p>
    <w:p w:rsidR="0062303D" w:rsidRDefault="0062303D" w:rsidP="003E33D9">
      <w:pPr>
        <w:pStyle w:val="NoSpacing"/>
      </w:pPr>
      <w:r>
        <w:rPr>
          <w:b/>
        </w:rPr>
        <w:t xml:space="preserve">Adjournment – </w:t>
      </w:r>
      <w:r>
        <w:t>Mr. Nolan made a motion to adjourn the Meeting. The motion was seconded by Mr. Rouleau. All in favor, so voted.</w:t>
      </w:r>
    </w:p>
    <w:p w:rsidR="0062303D" w:rsidRDefault="0062303D" w:rsidP="003E33D9">
      <w:pPr>
        <w:pStyle w:val="NoSpacing"/>
      </w:pPr>
    </w:p>
    <w:p w:rsidR="0062303D" w:rsidRDefault="0062303D" w:rsidP="003E33D9">
      <w:pPr>
        <w:pStyle w:val="NoSpacing"/>
      </w:pPr>
    </w:p>
    <w:p w:rsidR="0004241C" w:rsidRDefault="0004241C" w:rsidP="003E33D9">
      <w:pPr>
        <w:pStyle w:val="NoSpacing"/>
      </w:pPr>
    </w:p>
    <w:p w:rsidR="00200E2D" w:rsidRDefault="00200E2D" w:rsidP="003E33D9">
      <w:pPr>
        <w:pStyle w:val="NoSpacing"/>
      </w:pPr>
    </w:p>
    <w:p w:rsidR="0062303D" w:rsidRDefault="0062303D" w:rsidP="003E33D9">
      <w:pPr>
        <w:pStyle w:val="NoSpacing"/>
      </w:pPr>
      <w:r>
        <w:t>Respectfully Submitted,</w:t>
      </w:r>
    </w:p>
    <w:p w:rsidR="0062303D" w:rsidRDefault="0062303D" w:rsidP="003E33D9">
      <w:pPr>
        <w:pStyle w:val="NoSpacing"/>
      </w:pPr>
    </w:p>
    <w:p w:rsidR="0062303D" w:rsidRDefault="0062303D" w:rsidP="003E33D9">
      <w:pPr>
        <w:pStyle w:val="NoSpacing"/>
      </w:pPr>
    </w:p>
    <w:p w:rsidR="0062303D" w:rsidRDefault="0062303D" w:rsidP="003E33D9">
      <w:pPr>
        <w:pStyle w:val="NoSpacing"/>
      </w:pPr>
      <w:r>
        <w:t>Jacqueline Batalon</w:t>
      </w:r>
    </w:p>
    <w:p w:rsidR="0062303D" w:rsidRDefault="0062303D" w:rsidP="003E33D9">
      <w:pPr>
        <w:pStyle w:val="NoSpacing"/>
      </w:pPr>
      <w:r>
        <w:t>Financial Aide</w:t>
      </w:r>
    </w:p>
    <w:p w:rsidR="00E94F28" w:rsidRDefault="00E94F28" w:rsidP="003E33D9">
      <w:pPr>
        <w:pStyle w:val="NoSpacing"/>
      </w:pPr>
    </w:p>
    <w:p w:rsidR="001F7AA5" w:rsidRDefault="001F7AA5" w:rsidP="001F7AA5">
      <w:pPr>
        <w:pStyle w:val="NoSpacing"/>
      </w:pPr>
    </w:p>
    <w:p w:rsidR="001F7AA5" w:rsidRDefault="001F7AA5" w:rsidP="001F7AA5">
      <w:pPr>
        <w:pStyle w:val="NoSpacing"/>
      </w:pPr>
    </w:p>
    <w:p w:rsidR="001F7AA5" w:rsidRDefault="001F7AA5" w:rsidP="001F7AA5">
      <w:pPr>
        <w:pStyle w:val="NoSpacing"/>
      </w:pPr>
      <w:bookmarkStart w:id="0" w:name="_GoBack"/>
      <w:bookmarkEnd w:id="0"/>
      <w:r>
        <w:t>I have read the Minutes of the previous pages and hereby ratify the same.</w:t>
      </w:r>
    </w:p>
    <w:p w:rsidR="001F7AA5" w:rsidRDefault="001F7AA5" w:rsidP="001F7AA5">
      <w:pPr>
        <w:pStyle w:val="NoSpacing"/>
      </w:pPr>
    </w:p>
    <w:p w:rsidR="001F7AA5" w:rsidRDefault="001F7AA5" w:rsidP="001F7AA5">
      <w:pPr>
        <w:pStyle w:val="NoSpacing"/>
      </w:pPr>
    </w:p>
    <w:p w:rsidR="001F7AA5" w:rsidRDefault="001F7AA5" w:rsidP="001F7AA5">
      <w:pPr>
        <w:pStyle w:val="NoSpacing"/>
      </w:pPr>
    </w:p>
    <w:p w:rsidR="001F7AA5" w:rsidRDefault="001F7AA5" w:rsidP="001F7AA5">
      <w:pPr>
        <w:pStyle w:val="NoSpacing"/>
      </w:pPr>
      <w:r>
        <w:t>___________________________  ___________________________    ____________________________</w:t>
      </w:r>
    </w:p>
    <w:p w:rsidR="001F7AA5" w:rsidRDefault="001F7AA5" w:rsidP="001F7AA5">
      <w:pPr>
        <w:pStyle w:val="NoSpacing"/>
      </w:pPr>
      <w:r>
        <w:t>William Andrews</w:t>
      </w:r>
      <w:r>
        <w:tab/>
      </w:r>
      <w:r>
        <w:tab/>
        <w:t xml:space="preserve">    Richard Nolan</w:t>
      </w:r>
      <w:r>
        <w:tab/>
      </w:r>
      <w:r>
        <w:tab/>
        <w:t xml:space="preserve">         Russell Fontaine</w:t>
      </w:r>
    </w:p>
    <w:p w:rsidR="001F7AA5" w:rsidRDefault="001F7AA5" w:rsidP="001F7AA5">
      <w:pPr>
        <w:pStyle w:val="NoSpacing"/>
      </w:pPr>
      <w:r>
        <w:t>Chairman</w:t>
      </w:r>
      <w:r>
        <w:tab/>
      </w:r>
      <w:r>
        <w:tab/>
      </w:r>
      <w:r>
        <w:tab/>
        <w:t xml:space="preserve">    Vice Chairman</w:t>
      </w:r>
      <w:r>
        <w:tab/>
      </w:r>
      <w:r>
        <w:tab/>
        <w:t xml:space="preserve">         Secretary</w:t>
      </w:r>
    </w:p>
    <w:p w:rsidR="001F7AA5" w:rsidRDefault="001F7AA5" w:rsidP="001F7AA5">
      <w:pPr>
        <w:pStyle w:val="NoSpacing"/>
      </w:pPr>
    </w:p>
    <w:p w:rsidR="001F7AA5" w:rsidRDefault="001F7AA5" w:rsidP="001F7AA5">
      <w:pPr>
        <w:pStyle w:val="NoSpacing"/>
      </w:pPr>
    </w:p>
    <w:p w:rsidR="001F7AA5" w:rsidRDefault="001F7AA5" w:rsidP="001F7AA5">
      <w:pPr>
        <w:pStyle w:val="NoSpacing"/>
      </w:pPr>
    </w:p>
    <w:p w:rsidR="001F7AA5" w:rsidRDefault="001F7AA5" w:rsidP="001F7AA5">
      <w:pPr>
        <w:pStyle w:val="NoSpacing"/>
      </w:pPr>
      <w:r>
        <w:t>___________________________    ___________________________</w:t>
      </w:r>
    </w:p>
    <w:p w:rsidR="001F7AA5" w:rsidRDefault="001F7AA5" w:rsidP="001F7AA5">
      <w:pPr>
        <w:pStyle w:val="NoSpacing"/>
      </w:pPr>
      <w:r>
        <w:t>Gary Rouleau</w:t>
      </w:r>
      <w:r>
        <w:tab/>
      </w:r>
      <w:r>
        <w:tab/>
      </w:r>
      <w:r>
        <w:tab/>
        <w:t xml:space="preserve">     Daniel Joubert</w:t>
      </w:r>
    </w:p>
    <w:p w:rsidR="001F7AA5" w:rsidRPr="0062303D" w:rsidRDefault="001F7AA5" w:rsidP="001F7AA5">
      <w:pPr>
        <w:pStyle w:val="NoSpacing"/>
      </w:pPr>
      <w:r>
        <w:t>Commission Member</w:t>
      </w:r>
      <w:r>
        <w:tab/>
      </w:r>
      <w:r>
        <w:tab/>
        <w:t xml:space="preserve">     Commission Member</w:t>
      </w:r>
    </w:p>
    <w:p w:rsidR="00E94F28" w:rsidRDefault="00E94F28" w:rsidP="003E33D9">
      <w:pPr>
        <w:pStyle w:val="NoSpacing"/>
      </w:pPr>
    </w:p>
    <w:sectPr w:rsidR="00E94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345"/>
    <w:multiLevelType w:val="hybridMultilevel"/>
    <w:tmpl w:val="511AB6A0"/>
    <w:lvl w:ilvl="0" w:tplc="9F260E0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0B7ACD"/>
    <w:multiLevelType w:val="hybridMultilevel"/>
    <w:tmpl w:val="DC9E1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AB"/>
    <w:rsid w:val="000274AA"/>
    <w:rsid w:val="0004241C"/>
    <w:rsid w:val="001F7AA5"/>
    <w:rsid w:val="00200E2D"/>
    <w:rsid w:val="00363ABE"/>
    <w:rsid w:val="003E33D9"/>
    <w:rsid w:val="005141C9"/>
    <w:rsid w:val="006040AB"/>
    <w:rsid w:val="0062303D"/>
    <w:rsid w:val="007B6654"/>
    <w:rsid w:val="00A6548A"/>
    <w:rsid w:val="00BC1B96"/>
    <w:rsid w:val="00C04BAC"/>
    <w:rsid w:val="00DB2334"/>
    <w:rsid w:val="00E94F28"/>
    <w:rsid w:val="00EB184C"/>
    <w:rsid w:val="00FA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F022"/>
  <w15:chartTrackingRefBased/>
  <w15:docId w15:val="{3FD4C239-FDF5-4FE5-9E2A-45BD22E2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0AB"/>
    <w:pPr>
      <w:spacing w:after="0" w:line="240" w:lineRule="auto"/>
    </w:pPr>
  </w:style>
  <w:style w:type="table" w:styleId="TableGrid">
    <w:name w:val="Table Grid"/>
    <w:basedOn w:val="TableNormal"/>
    <w:uiPriority w:val="39"/>
    <w:rsid w:val="00FA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4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5</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9</cp:revision>
  <cp:lastPrinted>2021-10-08T11:59:00Z</cp:lastPrinted>
  <dcterms:created xsi:type="dcterms:W3CDTF">2021-09-22T17:43:00Z</dcterms:created>
  <dcterms:modified xsi:type="dcterms:W3CDTF">2021-10-08T11:59:00Z</dcterms:modified>
</cp:coreProperties>
</file>