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C2580C"/>
    <w:p w:rsidR="00012E64" w:rsidRDefault="00012E64" w:rsidP="00012E64">
      <w:pPr>
        <w:pStyle w:val="NoSpacing"/>
      </w:pPr>
      <w:r>
        <w:t>Burrillville Sewer Commission</w:t>
      </w:r>
    </w:p>
    <w:p w:rsidR="00012E64" w:rsidRDefault="00012E64" w:rsidP="00012E64">
      <w:pPr>
        <w:pStyle w:val="NoSpacing"/>
      </w:pPr>
      <w:r>
        <w:t>Regular Meeting of July 12, 2022</w:t>
      </w:r>
    </w:p>
    <w:p w:rsidR="00012E64" w:rsidRDefault="00012E64" w:rsidP="00012E64">
      <w:pPr>
        <w:pStyle w:val="NoSpacing"/>
      </w:pPr>
      <w:r>
        <w:t>Board Room of the BWWTF</w:t>
      </w:r>
    </w:p>
    <w:p w:rsidR="00012E64" w:rsidRDefault="00012E64" w:rsidP="00012E64">
      <w:pPr>
        <w:pStyle w:val="NoSpacing"/>
      </w:pPr>
    </w:p>
    <w:p w:rsidR="00012E64" w:rsidRDefault="00012E64" w:rsidP="00012E64">
      <w:pPr>
        <w:pStyle w:val="NoSpacing"/>
      </w:pPr>
    </w:p>
    <w:p w:rsidR="00012E64" w:rsidRDefault="00012E64" w:rsidP="00012E64">
      <w:pPr>
        <w:pStyle w:val="NoSpacing"/>
      </w:pPr>
      <w:r>
        <w:t>Members Present:  William Andrews – Chairman</w:t>
      </w:r>
    </w:p>
    <w:p w:rsidR="00012E64" w:rsidRDefault="00012E64" w:rsidP="00012E64">
      <w:pPr>
        <w:pStyle w:val="NoSpacing"/>
      </w:pPr>
      <w:r>
        <w:tab/>
      </w:r>
      <w:r>
        <w:tab/>
        <w:t xml:space="preserve">       Gary Rouleau – Commission Member</w:t>
      </w:r>
    </w:p>
    <w:p w:rsidR="00012E64" w:rsidRDefault="00012E64" w:rsidP="00012E64">
      <w:pPr>
        <w:pStyle w:val="NoSpacing"/>
      </w:pPr>
      <w:r>
        <w:tab/>
      </w:r>
      <w:r>
        <w:tab/>
        <w:t xml:space="preserve">       Daniel Joubert – Commission Member</w:t>
      </w:r>
    </w:p>
    <w:p w:rsidR="00012E64" w:rsidRDefault="00012E64" w:rsidP="00012E64">
      <w:pPr>
        <w:pStyle w:val="NoSpacing"/>
      </w:pPr>
    </w:p>
    <w:p w:rsidR="00012E64" w:rsidRDefault="00012E64" w:rsidP="00012E64">
      <w:pPr>
        <w:pStyle w:val="NoSpacing"/>
      </w:pPr>
    </w:p>
    <w:p w:rsidR="00012E64" w:rsidRDefault="00012E64" w:rsidP="00012E64">
      <w:pPr>
        <w:pStyle w:val="NoSpacing"/>
      </w:pPr>
      <w:r>
        <w:t>Members Absent:  Richard Nolan – Vice Chairman</w:t>
      </w:r>
    </w:p>
    <w:p w:rsidR="00012E64" w:rsidRDefault="00012E64" w:rsidP="00012E64">
      <w:pPr>
        <w:pStyle w:val="NoSpacing"/>
      </w:pPr>
      <w:r>
        <w:tab/>
      </w:r>
      <w:r>
        <w:tab/>
        <w:t xml:space="preserve">     Russell Fontaine – Secretary</w:t>
      </w:r>
    </w:p>
    <w:p w:rsidR="00012E64" w:rsidRDefault="00012E64" w:rsidP="00012E64">
      <w:pPr>
        <w:pStyle w:val="NoSpacing"/>
      </w:pPr>
    </w:p>
    <w:p w:rsidR="00012E64" w:rsidRDefault="00012E64" w:rsidP="00012E64">
      <w:pPr>
        <w:pStyle w:val="NoSpacing"/>
      </w:pPr>
    </w:p>
    <w:p w:rsidR="00012E64" w:rsidRDefault="00012E64" w:rsidP="00012E64">
      <w:pPr>
        <w:pStyle w:val="NoSpacing"/>
      </w:pPr>
      <w:r>
        <w:t>Also Present:  Timothy Kane – Attorney for the Commission</w:t>
      </w:r>
    </w:p>
    <w:p w:rsidR="00F07C40" w:rsidRDefault="00F07C40" w:rsidP="00012E64">
      <w:pPr>
        <w:pStyle w:val="NoSpacing"/>
      </w:pPr>
      <w:r>
        <w:tab/>
        <w:t xml:space="preserve">           </w:t>
      </w:r>
      <w:r w:rsidR="00921CD0">
        <w:t>Steve Richtarik – BETA Engineering</w:t>
      </w:r>
    </w:p>
    <w:p w:rsidR="00012E64" w:rsidRDefault="00012E64" w:rsidP="00012E64">
      <w:pPr>
        <w:pStyle w:val="NoSpacing"/>
      </w:pPr>
      <w:r>
        <w:tab/>
        <w:t xml:space="preserve">           Dennis Anderson – Town Council Liaison</w:t>
      </w:r>
    </w:p>
    <w:p w:rsidR="00634C3D" w:rsidRDefault="00012E64" w:rsidP="00012E64">
      <w:pPr>
        <w:pStyle w:val="NoSpacing"/>
      </w:pPr>
      <w:r>
        <w:tab/>
        <w:t xml:space="preserve">           Sevag Khatchadourian </w:t>
      </w:r>
      <w:r w:rsidR="00634C3D">
        <w:t>–</w:t>
      </w:r>
      <w:r>
        <w:t xml:space="preserve"> </w:t>
      </w:r>
      <w:r w:rsidR="00634C3D">
        <w:t>Oak Square Partners</w:t>
      </w:r>
    </w:p>
    <w:p w:rsidR="00634C3D" w:rsidRDefault="00634C3D" w:rsidP="00012E64">
      <w:pPr>
        <w:pStyle w:val="NoSpacing"/>
      </w:pPr>
      <w:r>
        <w:tab/>
        <w:t xml:space="preserve">           John Typadis – Oak Square Partners</w:t>
      </w:r>
    </w:p>
    <w:p w:rsidR="00634C3D" w:rsidRDefault="00634C3D" w:rsidP="00012E64">
      <w:pPr>
        <w:pStyle w:val="NoSpacing"/>
      </w:pPr>
      <w:r>
        <w:tab/>
        <w:t xml:space="preserve">           Michael Emond – Superintendent</w:t>
      </w:r>
    </w:p>
    <w:p w:rsidR="00634C3D" w:rsidRDefault="00634C3D" w:rsidP="00012E64">
      <w:pPr>
        <w:pStyle w:val="NoSpacing"/>
      </w:pPr>
      <w:r>
        <w:tab/>
        <w:t xml:space="preserve">           Stacey Richard – Office Manager</w:t>
      </w:r>
    </w:p>
    <w:p w:rsidR="00634C3D" w:rsidRDefault="00634C3D" w:rsidP="00012E64">
      <w:pPr>
        <w:pStyle w:val="NoSpacing"/>
      </w:pPr>
    </w:p>
    <w:p w:rsidR="00634C3D" w:rsidRDefault="00634C3D" w:rsidP="00012E64">
      <w:pPr>
        <w:pStyle w:val="NoSpacing"/>
      </w:pPr>
    </w:p>
    <w:p w:rsidR="00634C3D" w:rsidRDefault="00634C3D" w:rsidP="00012E64">
      <w:pPr>
        <w:pStyle w:val="NoSpacing"/>
      </w:pPr>
      <w:r>
        <w:rPr>
          <w:b/>
        </w:rPr>
        <w:t xml:space="preserve">Agenda Item – </w:t>
      </w:r>
      <w:r>
        <w:t>The question of accepting the Minutes of the Regular Meeting of June 14, 2022 and the question of dispensing with the reading of said Minutes.</w:t>
      </w:r>
    </w:p>
    <w:p w:rsidR="00634C3D" w:rsidRPr="0099349B" w:rsidRDefault="00634C3D" w:rsidP="00012E64">
      <w:pPr>
        <w:pStyle w:val="NoSpacing"/>
      </w:pPr>
      <w:r>
        <w:rPr>
          <w:b/>
        </w:rPr>
        <w:t xml:space="preserve">Voted – </w:t>
      </w:r>
      <w:r w:rsidR="0099349B">
        <w:t>Mr. Joubert made a motion to accept the Minutes of the Regular Meeting of June 14, 2022 and to dispense with the reading of said Minutes. The motion was seconded by Mr. Rouleau. All in favor, so voted.</w:t>
      </w:r>
    </w:p>
    <w:p w:rsidR="00634C3D" w:rsidRDefault="00634C3D" w:rsidP="00012E64">
      <w:pPr>
        <w:pStyle w:val="NoSpacing"/>
      </w:pPr>
    </w:p>
    <w:p w:rsidR="00634C3D" w:rsidRDefault="00634C3D" w:rsidP="00012E64">
      <w:pPr>
        <w:pStyle w:val="NoSpacing"/>
      </w:pPr>
    </w:p>
    <w:p w:rsidR="00634C3D" w:rsidRDefault="00634C3D" w:rsidP="00012E64">
      <w:pPr>
        <w:pStyle w:val="NoSpacing"/>
      </w:pPr>
      <w:r>
        <w:rPr>
          <w:b/>
        </w:rPr>
        <w:t xml:space="preserve">Public Comment – </w:t>
      </w:r>
      <w:r>
        <w:t>None</w:t>
      </w:r>
    </w:p>
    <w:p w:rsidR="00634C3D" w:rsidRDefault="00634C3D" w:rsidP="00012E64">
      <w:pPr>
        <w:pStyle w:val="NoSpacing"/>
      </w:pPr>
    </w:p>
    <w:p w:rsidR="00634C3D" w:rsidRDefault="00634C3D" w:rsidP="00012E64">
      <w:pPr>
        <w:pStyle w:val="NoSpacing"/>
      </w:pPr>
    </w:p>
    <w:p w:rsidR="00EE3B48" w:rsidRDefault="00411434" w:rsidP="00012E64">
      <w:pPr>
        <w:pStyle w:val="NoSpacing"/>
      </w:pPr>
      <w:r>
        <w:rPr>
          <w:b/>
        </w:rPr>
        <w:t xml:space="preserve">Correspondence:  22-01-01 – </w:t>
      </w:r>
      <w:r>
        <w:t xml:space="preserve">Proposal for Energy Storage System at the Burrillville Wastewater </w:t>
      </w:r>
      <w:r>
        <w:tab/>
      </w:r>
      <w:r>
        <w:tab/>
      </w:r>
      <w:r>
        <w:tab/>
      </w:r>
      <w:r>
        <w:tab/>
      </w:r>
      <w:r>
        <w:tab/>
        <w:t xml:space="preserve">          Treatment Facility</w:t>
      </w:r>
      <w:r w:rsidR="00012E64">
        <w:tab/>
      </w:r>
    </w:p>
    <w:p w:rsidR="00305DDC" w:rsidRDefault="00EE3B48" w:rsidP="00012E64">
      <w:pPr>
        <w:pStyle w:val="NoSpacing"/>
      </w:pPr>
      <w:r>
        <w:t>Mr. Khatchadourian stated that Oak Square Partners</w:t>
      </w:r>
      <w:r w:rsidR="005B418D">
        <w:t xml:space="preserve"> is an energy developer who</w:t>
      </w:r>
      <w:r>
        <w:t xml:space="preserve"> also develop</w:t>
      </w:r>
      <w:r w:rsidR="005B418D">
        <w:t>s</w:t>
      </w:r>
      <w:r>
        <w:t xml:space="preserve"> battery projects. Their proposal is to install a battery energy storage system behind the </w:t>
      </w:r>
      <w:r w:rsidR="005B418D">
        <w:t xml:space="preserve">electric </w:t>
      </w:r>
      <w:r>
        <w:t xml:space="preserve">meter of the BWWTF.  This would act as instantaneous resiliency, with no start-up process. It will provide cost savings via lease payments to the BWWTF. National Grid/RI Energy has a pilot program called Connected Solutions, which is a demand response program. The target of the program is to reduce the load on their circuits, specifically during peak times in the summer. Oak Square Partners would install the battery behind the meter, which would respond to peak energy events, up to sixty (60) per summer, at two (2) to three (3) hours per event. When the battery is not in use for a peak event, it would be available as a back-up power source. Oak Square Partners would like to install the battery for an initial period of ten (10) years, with two (2) possible five (5) year extensions at the end of the ten (10) years. During the initial </w:t>
      </w:r>
      <w:r w:rsidR="00D51E2D">
        <w:t xml:space="preserve">terms of the lease, Oak Square Partners would pay $1,250.00 per month to operate and install the </w:t>
      </w:r>
      <w:r w:rsidR="00D51E2D">
        <w:lastRenderedPageBreak/>
        <w:t xml:space="preserve">battery. The lease amount for the extensions would go up to $1,500.00 per month. Depending on the load, there may also be opportunity to use the battery for what is called peak shaving, to reduce the demand charges. This could be a significant savings on the utility bill for the plant. The battery system is comprised of several small (seven foot) cabinets with a fire suppression system and an inverter. </w:t>
      </w:r>
      <w:r w:rsidR="00305DDC">
        <w:t>There was some discussion on this matter.</w:t>
      </w:r>
    </w:p>
    <w:p w:rsidR="00305DDC" w:rsidRPr="00305DDC" w:rsidRDefault="00305DDC" w:rsidP="00012E64">
      <w:pPr>
        <w:pStyle w:val="NoSpacing"/>
      </w:pPr>
      <w:r>
        <w:rPr>
          <w:b/>
        </w:rPr>
        <w:t xml:space="preserve">Voted </w:t>
      </w:r>
      <w:r w:rsidR="001F6C6B">
        <w:rPr>
          <w:b/>
        </w:rPr>
        <w:t>–</w:t>
      </w:r>
      <w:r>
        <w:rPr>
          <w:b/>
        </w:rPr>
        <w:t xml:space="preserve"> </w:t>
      </w:r>
      <w:r w:rsidR="001F6C6B">
        <w:t>Mr. Joubert made a motion to authorize the Chairman to execute and enter into an energy service agreement between Oak Square Partners and the Burrillville Sewer Commission according to the presentation made tonight, subject to review by Mr. Kane, Attorney for the Commission. The motion was seconded by Mr. Rouleau. All in favor, so voted.</w:t>
      </w:r>
    </w:p>
    <w:p w:rsidR="00411434" w:rsidRDefault="00411434" w:rsidP="00012E64">
      <w:pPr>
        <w:pStyle w:val="NoSpacing"/>
      </w:pPr>
    </w:p>
    <w:p w:rsidR="00411434" w:rsidRDefault="00411434" w:rsidP="00012E64">
      <w:pPr>
        <w:pStyle w:val="NoSpacing"/>
      </w:pPr>
      <w:r>
        <w:tab/>
      </w:r>
      <w:r>
        <w:tab/>
        <w:t xml:space="preserve">     </w:t>
      </w:r>
      <w:r>
        <w:rPr>
          <w:b/>
        </w:rPr>
        <w:t xml:space="preserve">22-01-02 – </w:t>
      </w:r>
      <w:r>
        <w:t>Proposal for Solar Array at 141 Clear River Drive in Burrillville, RI</w:t>
      </w:r>
    </w:p>
    <w:p w:rsidR="001F6C6B" w:rsidRDefault="001F6C6B" w:rsidP="00012E64">
      <w:pPr>
        <w:pStyle w:val="NoSpacing"/>
      </w:pPr>
      <w:r>
        <w:t xml:space="preserve">Mr. Khatchadourian stated that Oak Square Partners would like to lease the roof space of the Burrillville Wastewater Treatment Plant to place a solar array for twenty (20) years. The energy would be metered separately from the facility and sold to RI Energy. The lease amount would be $3,000.00 annually. Mr. Khatchadourian stated that they would contact the roof installer to re-warranty the roof for the life of the solar array. </w:t>
      </w:r>
    </w:p>
    <w:p w:rsidR="001F6C6B" w:rsidRPr="001F6C6B" w:rsidRDefault="001F6C6B" w:rsidP="00012E64">
      <w:pPr>
        <w:pStyle w:val="NoSpacing"/>
      </w:pPr>
      <w:r>
        <w:rPr>
          <w:b/>
        </w:rPr>
        <w:t xml:space="preserve">Voted – </w:t>
      </w:r>
      <w:r>
        <w:t>Mr. Andrews made a motion to deny the request for a solar array. The motion was seconded by Mr. Joubert. All in favor, so voted.</w:t>
      </w:r>
    </w:p>
    <w:p w:rsidR="00411434" w:rsidRDefault="00411434" w:rsidP="00012E64">
      <w:pPr>
        <w:pStyle w:val="NoSpacing"/>
      </w:pPr>
    </w:p>
    <w:p w:rsidR="00411434" w:rsidRDefault="00411434" w:rsidP="00012E64">
      <w:pPr>
        <w:pStyle w:val="NoSpacing"/>
      </w:pPr>
    </w:p>
    <w:p w:rsidR="00411434" w:rsidRDefault="00411434" w:rsidP="00012E64">
      <w:pPr>
        <w:pStyle w:val="NoSpacing"/>
      </w:pPr>
      <w:r>
        <w:rPr>
          <w:b/>
        </w:rPr>
        <w:t xml:space="preserve">New Business – </w:t>
      </w:r>
      <w:r>
        <w:t>None</w:t>
      </w:r>
    </w:p>
    <w:p w:rsidR="00411434" w:rsidRDefault="00411434" w:rsidP="00012E64">
      <w:pPr>
        <w:pStyle w:val="NoSpacing"/>
      </w:pPr>
    </w:p>
    <w:p w:rsidR="00411434" w:rsidRDefault="00411434" w:rsidP="00012E64">
      <w:pPr>
        <w:pStyle w:val="NoSpacing"/>
      </w:pPr>
    </w:p>
    <w:p w:rsidR="00411434" w:rsidRDefault="00411434" w:rsidP="00012E64">
      <w:pPr>
        <w:pStyle w:val="NoSpacing"/>
      </w:pPr>
      <w:r>
        <w:rPr>
          <w:b/>
        </w:rPr>
        <w:t xml:space="preserve">Old Business – </w:t>
      </w:r>
      <w:r>
        <w:t>None</w:t>
      </w:r>
    </w:p>
    <w:p w:rsidR="00411434" w:rsidRDefault="00411434" w:rsidP="00012E64">
      <w:pPr>
        <w:pStyle w:val="NoSpacing"/>
      </w:pPr>
    </w:p>
    <w:p w:rsidR="00411434" w:rsidRDefault="00411434" w:rsidP="00012E64">
      <w:pPr>
        <w:pStyle w:val="NoSpacing"/>
      </w:pPr>
    </w:p>
    <w:p w:rsidR="00411434" w:rsidRDefault="00411434" w:rsidP="00012E64">
      <w:pPr>
        <w:pStyle w:val="NoSpacing"/>
      </w:pPr>
      <w:r>
        <w:rPr>
          <w:b/>
        </w:rPr>
        <w:t xml:space="preserve">Invoices:  </w:t>
      </w:r>
      <w:r>
        <w:t>Beta Invoice #74 in the amount of $760.00 for Sewer Connection Inspection 211 Whipple Ave – Fund 8100</w:t>
      </w:r>
    </w:p>
    <w:p w:rsidR="001F6C6B" w:rsidRPr="001F6C6B" w:rsidRDefault="001F6C6B" w:rsidP="00012E64">
      <w:pPr>
        <w:pStyle w:val="NoSpacing"/>
      </w:pPr>
      <w:r>
        <w:rPr>
          <w:b/>
        </w:rPr>
        <w:t xml:space="preserve">Voted – </w:t>
      </w:r>
      <w:r>
        <w:t xml:space="preserve">Mr. </w:t>
      </w:r>
      <w:r w:rsidR="006C62CE">
        <w:t>Rouleau made a motion to pay Beta Invoice #74 in the amount of $760.00 from Fund 8100. The motion was seconded by Mr. Joubert. All in favor, so voted.</w:t>
      </w:r>
    </w:p>
    <w:p w:rsidR="00411434" w:rsidRDefault="00411434" w:rsidP="00012E64">
      <w:pPr>
        <w:pStyle w:val="NoSpacing"/>
      </w:pPr>
    </w:p>
    <w:p w:rsidR="00411434" w:rsidRDefault="00411434" w:rsidP="00012E64">
      <w:pPr>
        <w:pStyle w:val="NoSpacing"/>
      </w:pPr>
      <w:r>
        <w:t>Beta Invoice #76 in the amount of $12,635.00 for Task Order #15 Facilities Plan Amendment – Fund 8300.</w:t>
      </w:r>
    </w:p>
    <w:p w:rsidR="006C62CE" w:rsidRPr="006C62CE" w:rsidRDefault="006C62CE" w:rsidP="00012E64">
      <w:pPr>
        <w:pStyle w:val="NoSpacing"/>
      </w:pPr>
      <w:r>
        <w:rPr>
          <w:b/>
        </w:rPr>
        <w:t xml:space="preserve">Voted – </w:t>
      </w:r>
      <w:r>
        <w:t>Mr. Rouleau made a motion to pay Beta Invoice #76 in the amount of $12,635.00 from Fund 8300. The motion was seconded by Mr. Joubert. All in favor, so voted.</w:t>
      </w:r>
    </w:p>
    <w:p w:rsidR="00411434" w:rsidRDefault="00411434" w:rsidP="00012E64">
      <w:pPr>
        <w:pStyle w:val="NoSpacing"/>
      </w:pPr>
    </w:p>
    <w:p w:rsidR="00411434" w:rsidRDefault="00411434" w:rsidP="00012E64">
      <w:pPr>
        <w:pStyle w:val="NoSpacing"/>
      </w:pPr>
    </w:p>
    <w:p w:rsidR="00411434" w:rsidRDefault="00411434" w:rsidP="00012E64">
      <w:pPr>
        <w:pStyle w:val="NoSpacing"/>
      </w:pPr>
      <w:r>
        <w:rPr>
          <w:b/>
          <w:u w:val="single"/>
        </w:rPr>
        <w:t>Engineer’s Report:</w:t>
      </w:r>
      <w:r>
        <w:t xml:space="preserve">  RIDEM Copper Consent Agreement RIA-433 Modification</w:t>
      </w:r>
    </w:p>
    <w:p w:rsidR="006C62CE" w:rsidRDefault="006C62CE" w:rsidP="00012E64">
      <w:pPr>
        <w:pStyle w:val="NoSpacing"/>
      </w:pPr>
      <w:r>
        <w:t>Mr. Richtarik stated that the consent agreement was modified to account for the results of the preliminary Water Effects Ratio (WER) study that showed a ratio of 3.92, which increases the Copper limit. If RIDEM accepts the full study, the permit limit for Copper would be increased. The desired result is to reduce the amount of chemical needed to treat for Copper.</w:t>
      </w:r>
    </w:p>
    <w:p w:rsidR="004B1EBD" w:rsidRPr="004B1EBD" w:rsidRDefault="004B1EBD" w:rsidP="00012E64">
      <w:pPr>
        <w:pStyle w:val="NoSpacing"/>
      </w:pPr>
      <w:r>
        <w:rPr>
          <w:b/>
        </w:rPr>
        <w:t xml:space="preserve">Voted – </w:t>
      </w:r>
      <w:r>
        <w:t>Mr. Rouleau made a motion to authorize the Chairman to sign the RIDEM Copper Consent Agreement RIA-433 Modification. The motion was seconded by Mr. Joubert. All in favor, so voted.</w:t>
      </w:r>
    </w:p>
    <w:p w:rsidR="00012E64" w:rsidRDefault="00411434" w:rsidP="00012E64">
      <w:pPr>
        <w:pStyle w:val="NoSpacing"/>
      </w:pPr>
      <w:r>
        <w:tab/>
      </w:r>
      <w:r>
        <w:tab/>
        <w:t xml:space="preserve">       Task Order No. 1 – Full WER Testing – Discuss and take possible action on scope </w:t>
      </w:r>
      <w:r>
        <w:tab/>
      </w:r>
      <w:r>
        <w:tab/>
      </w:r>
      <w:r>
        <w:tab/>
        <w:t xml:space="preserve">       and fee.</w:t>
      </w:r>
      <w:r w:rsidR="00012E64">
        <w:t xml:space="preserve"> </w:t>
      </w:r>
    </w:p>
    <w:p w:rsidR="00C56ABC" w:rsidRDefault="00C56ABC" w:rsidP="00012E64">
      <w:pPr>
        <w:pStyle w:val="NoSpacing"/>
      </w:pPr>
      <w:r>
        <w:t>Mr. Richtarik stated that RIDEM added seven (7) additional rounds of sampling from the river to the consent agreement, which increased the cost, due to labor and laboratory costs.</w:t>
      </w:r>
    </w:p>
    <w:p w:rsidR="00D7799D" w:rsidRPr="004B1EBD" w:rsidRDefault="00D7799D" w:rsidP="00D7799D">
      <w:pPr>
        <w:pStyle w:val="NoSpacing"/>
      </w:pPr>
      <w:r>
        <w:rPr>
          <w:b/>
        </w:rPr>
        <w:lastRenderedPageBreak/>
        <w:t xml:space="preserve">Voted – </w:t>
      </w:r>
      <w:r>
        <w:t>Mr. Joubert made a motion to authorize the Chairman to sign Task Order No. 1 – Full WER Testing – not to exceed $50,000.00. The motion was seconded by Mr. Rouleau. All in favor, so voted.</w:t>
      </w:r>
    </w:p>
    <w:p w:rsidR="00411434" w:rsidRDefault="00D7799D" w:rsidP="00012E64">
      <w:pPr>
        <w:pStyle w:val="NoSpacing"/>
      </w:pPr>
      <w:r>
        <w:tab/>
      </w:r>
      <w:r>
        <w:tab/>
        <w:t xml:space="preserve">      </w:t>
      </w:r>
      <w:r w:rsidR="00411434">
        <w:t xml:space="preserve"> Headworks Facility Wetwell Bypass and Cleaning Bid – Discuss and take possible </w:t>
      </w:r>
      <w:r w:rsidR="00411434">
        <w:tab/>
      </w:r>
      <w:r w:rsidR="00411434">
        <w:tab/>
      </w:r>
      <w:r w:rsidR="00411434">
        <w:tab/>
        <w:t xml:space="preserve">       action on scope and fee.</w:t>
      </w:r>
    </w:p>
    <w:p w:rsidR="00C56ABC" w:rsidRDefault="00C56ABC" w:rsidP="00012E64">
      <w:pPr>
        <w:pStyle w:val="NoSpacing"/>
      </w:pPr>
      <w:r>
        <w:t xml:space="preserve">Mr. Richtarik stated that Mr. Dyment solicited a proposal from Equality for the Headworks bypass, which came in around $238,000.00, and would need to be done twice. Beta Engineers and Mr. Emond decided to skip the </w:t>
      </w:r>
      <w:r w:rsidR="004B1EBD">
        <w:t>cleaning</w:t>
      </w:r>
      <w:r>
        <w:t>, go ahead with the design</w:t>
      </w:r>
      <w:r w:rsidR="004B1EBD">
        <w:t>, go out to bid and do the bypass once during construction.</w:t>
      </w:r>
    </w:p>
    <w:p w:rsidR="00411434" w:rsidRDefault="00411434" w:rsidP="00012E64">
      <w:pPr>
        <w:pStyle w:val="NoSpacing"/>
      </w:pPr>
      <w:r>
        <w:tab/>
      </w:r>
      <w:r>
        <w:tab/>
        <w:t xml:space="preserve">       RIIB (Account CW #5 – BURR-CW-FY22)</w:t>
      </w:r>
    </w:p>
    <w:p w:rsidR="00411434" w:rsidRDefault="00411434" w:rsidP="00012E64">
      <w:pPr>
        <w:pStyle w:val="NoSpacing"/>
      </w:pPr>
      <w:r>
        <w:tab/>
      </w:r>
      <w:r>
        <w:tab/>
        <w:t xml:space="preserve">       RI Infrastructure Bank – Pay request #5 in the amount of $14,895.00</w:t>
      </w:r>
    </w:p>
    <w:p w:rsidR="00411434" w:rsidRDefault="00411434" w:rsidP="00012E64">
      <w:pPr>
        <w:pStyle w:val="NoSpacing"/>
      </w:pPr>
      <w:r>
        <w:tab/>
      </w:r>
      <w:r>
        <w:tab/>
        <w:t xml:space="preserve">       Exhibit A – Project Payment Requisition Form</w:t>
      </w:r>
    </w:p>
    <w:p w:rsidR="00411434" w:rsidRDefault="00411434" w:rsidP="00012E64">
      <w:pPr>
        <w:pStyle w:val="NoSpacing"/>
      </w:pPr>
      <w:r>
        <w:tab/>
      </w:r>
      <w:r>
        <w:tab/>
        <w:t xml:space="preserve">       Exhibit F – Wage Rate Requirement Certification Form</w:t>
      </w:r>
    </w:p>
    <w:p w:rsidR="00411434" w:rsidRDefault="00411434" w:rsidP="00012E64">
      <w:pPr>
        <w:pStyle w:val="NoSpacing"/>
      </w:pPr>
      <w:r>
        <w:tab/>
      </w:r>
      <w:r>
        <w:tab/>
        <w:t xml:space="preserve">       Exhibit G – Certification Regarding Debarment, Suspension and Other Responsibility </w:t>
      </w:r>
      <w:r>
        <w:tab/>
      </w:r>
      <w:r>
        <w:tab/>
      </w:r>
      <w:r>
        <w:tab/>
        <w:t xml:space="preserve">                           Matters</w:t>
      </w:r>
    </w:p>
    <w:p w:rsidR="00411434" w:rsidRDefault="00411434" w:rsidP="00012E64">
      <w:pPr>
        <w:pStyle w:val="NoSpacing"/>
      </w:pPr>
      <w:r>
        <w:tab/>
      </w:r>
      <w:r>
        <w:tab/>
        <w:t xml:space="preserve">       Exhibit H – American Iron and Steel Certification</w:t>
      </w:r>
    </w:p>
    <w:p w:rsidR="00D7799D" w:rsidRDefault="00D7799D" w:rsidP="00012E64">
      <w:pPr>
        <w:pStyle w:val="NoSpacing"/>
      </w:pPr>
      <w:r>
        <w:rPr>
          <w:b/>
        </w:rPr>
        <w:t xml:space="preserve">Voted – </w:t>
      </w:r>
      <w:r>
        <w:t>Mr. Joubert made a motion to approve and authorize the Chairman to sign Pay Request #5 in the amount of $14,895.00, including Exhibits A, f, G and H. The motion was seconded by Mr. Rouleau. All in favor, so voted.</w:t>
      </w:r>
    </w:p>
    <w:p w:rsidR="00D7799D" w:rsidRPr="00D7799D" w:rsidRDefault="00D7799D" w:rsidP="00012E64">
      <w:pPr>
        <w:pStyle w:val="NoSpacing"/>
      </w:pPr>
      <w:r>
        <w:rPr>
          <w:b/>
        </w:rPr>
        <w:t xml:space="preserve">Voted – </w:t>
      </w:r>
      <w:r>
        <w:t>Mr. Rouleau made a motion to accept the Engineer’s Report. The motion was seconded by Mr. Joubert. All in favor, so voted.</w:t>
      </w:r>
    </w:p>
    <w:p w:rsidR="00411434" w:rsidRDefault="00411434" w:rsidP="00012E64">
      <w:pPr>
        <w:pStyle w:val="NoSpacing"/>
      </w:pPr>
    </w:p>
    <w:p w:rsidR="00411434" w:rsidRDefault="00411434" w:rsidP="00012E64">
      <w:pPr>
        <w:pStyle w:val="NoSpacing"/>
      </w:pPr>
    </w:p>
    <w:p w:rsidR="00411434" w:rsidRDefault="00517E68" w:rsidP="00012E64">
      <w:pPr>
        <w:pStyle w:val="NoSpacing"/>
      </w:pPr>
      <w:r>
        <w:rPr>
          <w:b/>
          <w:u w:val="single"/>
        </w:rPr>
        <w:t>Attorney’s Report:</w:t>
      </w:r>
    </w:p>
    <w:p w:rsidR="00D7799D" w:rsidRPr="00D7799D" w:rsidRDefault="00D7799D" w:rsidP="00012E64">
      <w:pPr>
        <w:pStyle w:val="NoSpacing"/>
      </w:pPr>
      <w:r>
        <w:t>Mr. Kane stated that there is nothing to report this month.</w:t>
      </w:r>
    </w:p>
    <w:p w:rsidR="00517E68" w:rsidRDefault="00517E68" w:rsidP="00012E64">
      <w:pPr>
        <w:pStyle w:val="NoSpacing"/>
      </w:pPr>
    </w:p>
    <w:p w:rsidR="00517E68" w:rsidRDefault="00517E68" w:rsidP="00012E64">
      <w:pPr>
        <w:pStyle w:val="NoSpacing"/>
      </w:pPr>
    </w:p>
    <w:p w:rsidR="00517E68" w:rsidRDefault="00517E68" w:rsidP="00012E64">
      <w:pPr>
        <w:pStyle w:val="NoSpacing"/>
      </w:pPr>
      <w:r>
        <w:rPr>
          <w:b/>
          <w:u w:val="single"/>
        </w:rPr>
        <w:t>Superintendent’s Report:</w:t>
      </w:r>
    </w:p>
    <w:p w:rsidR="00517E68" w:rsidRDefault="00517E68" w:rsidP="00012E64">
      <w:pPr>
        <w:pStyle w:val="NoSpacing"/>
      </w:pPr>
      <w:r>
        <w:t>Report for the month of June, 2022</w:t>
      </w:r>
    </w:p>
    <w:p w:rsidR="00517E68" w:rsidRDefault="00517E68" w:rsidP="00012E64">
      <w:pPr>
        <w:pStyle w:val="NoSpacing"/>
      </w:pPr>
    </w:p>
    <w:p w:rsidR="00517E68" w:rsidRDefault="00517E68" w:rsidP="00517E68">
      <w:pPr>
        <w:pStyle w:val="NoSpacing"/>
      </w:pPr>
      <w:r w:rsidRPr="00517E68">
        <w:rPr>
          <w:b/>
        </w:rPr>
        <w:t>1.</w:t>
      </w:r>
      <w:r>
        <w:rPr>
          <w:b/>
        </w:rPr>
        <w:t xml:space="preserve"> </w:t>
      </w:r>
      <w:r>
        <w:rPr>
          <w:b/>
        </w:rPr>
        <w:tab/>
        <w:t>WWTF OPERATIONS</w:t>
      </w:r>
    </w:p>
    <w:p w:rsidR="00517E68" w:rsidRDefault="00517E68" w:rsidP="00517E68">
      <w:pPr>
        <w:pStyle w:val="NoSpacing"/>
      </w:pPr>
    </w:p>
    <w:p w:rsidR="00517E68" w:rsidRDefault="00517E68" w:rsidP="00517E68">
      <w:pPr>
        <w:pStyle w:val="NoSpacing"/>
        <w:numPr>
          <w:ilvl w:val="0"/>
          <w:numId w:val="2"/>
        </w:numPr>
      </w:pPr>
      <w:r>
        <w:t>Influent to Treatment Facility – MGD</w:t>
      </w:r>
    </w:p>
    <w:p w:rsidR="00517E68" w:rsidRDefault="00517E68" w:rsidP="00517E68">
      <w:pPr>
        <w:pStyle w:val="NoSpacing"/>
        <w:ind w:left="720"/>
      </w:pPr>
      <w:r>
        <w:t>Average Daily Flow</w:t>
      </w:r>
      <w:r>
        <w:tab/>
      </w:r>
      <w:r>
        <w:tab/>
      </w:r>
      <w:r>
        <w:tab/>
      </w:r>
      <w:r>
        <w:tab/>
        <w:t>=</w:t>
      </w:r>
      <w:r>
        <w:tab/>
        <w:t>0.6817</w:t>
      </w:r>
    </w:p>
    <w:p w:rsidR="00517E68" w:rsidRDefault="00517E68" w:rsidP="00517E68">
      <w:pPr>
        <w:pStyle w:val="NoSpacing"/>
        <w:ind w:left="720"/>
      </w:pPr>
      <w:r>
        <w:t>Maximum Daily Flow</w:t>
      </w:r>
      <w:r>
        <w:tab/>
      </w:r>
      <w:r>
        <w:tab/>
      </w:r>
      <w:r>
        <w:tab/>
      </w:r>
      <w:r>
        <w:tab/>
        <w:t>=</w:t>
      </w:r>
      <w:r>
        <w:tab/>
        <w:t>0.8600</w:t>
      </w:r>
      <w:r>
        <w:tab/>
      </w:r>
      <w:r>
        <w:tab/>
        <w:t>on</w:t>
      </w:r>
      <w:r>
        <w:tab/>
        <w:t>09-June</w:t>
      </w:r>
    </w:p>
    <w:p w:rsidR="00517E68" w:rsidRDefault="00517E68" w:rsidP="00517E68">
      <w:pPr>
        <w:pStyle w:val="NoSpacing"/>
        <w:ind w:left="720"/>
      </w:pPr>
      <w:r>
        <w:t>Minimum Daily Flow</w:t>
      </w:r>
      <w:r>
        <w:tab/>
      </w:r>
      <w:r>
        <w:tab/>
      </w:r>
      <w:r>
        <w:tab/>
      </w:r>
      <w:r>
        <w:tab/>
        <w:t>=</w:t>
      </w:r>
      <w:r>
        <w:tab/>
        <w:t>0.5100</w:t>
      </w:r>
      <w:r>
        <w:tab/>
      </w:r>
      <w:r>
        <w:tab/>
        <w:t>on</w:t>
      </w:r>
      <w:r>
        <w:tab/>
        <w:t>28-June</w:t>
      </w:r>
    </w:p>
    <w:p w:rsidR="00517E68" w:rsidRDefault="00517E68" w:rsidP="00517E68">
      <w:pPr>
        <w:pStyle w:val="NoSpacing"/>
        <w:ind w:left="720"/>
      </w:pPr>
    </w:p>
    <w:p w:rsidR="00517E68" w:rsidRDefault="00517E68" w:rsidP="00517E68">
      <w:pPr>
        <w:pStyle w:val="NoSpacing"/>
        <w:ind w:left="720"/>
      </w:pPr>
      <w:r>
        <w:tab/>
      </w:r>
      <w:r>
        <w:tab/>
      </w:r>
      <w:r>
        <w:tab/>
      </w:r>
      <w:r>
        <w:tab/>
      </w:r>
      <w:r>
        <w:tab/>
      </w:r>
      <w:r>
        <w:tab/>
      </w:r>
      <w:r>
        <w:tab/>
        <w:t>Percent</w:t>
      </w:r>
      <w:r>
        <w:tab/>
      </w:r>
      <w:r>
        <w:tab/>
      </w:r>
      <w:r>
        <w:tab/>
        <w:t>Average</w:t>
      </w:r>
    </w:p>
    <w:p w:rsidR="00517E68" w:rsidRDefault="00517E68" w:rsidP="00517E68">
      <w:pPr>
        <w:pStyle w:val="NoSpacing"/>
        <w:ind w:left="720"/>
      </w:pPr>
      <w:r>
        <w:tab/>
      </w:r>
      <w:r>
        <w:tab/>
      </w:r>
      <w:r>
        <w:tab/>
      </w:r>
      <w:r>
        <w:tab/>
      </w:r>
      <w:r>
        <w:tab/>
      </w:r>
      <w:r>
        <w:tab/>
      </w:r>
      <w:r>
        <w:tab/>
      </w:r>
      <w:r>
        <w:rPr>
          <w:u w:val="single"/>
        </w:rPr>
        <w:t>Removal</w:t>
      </w:r>
      <w:r>
        <w:tab/>
      </w:r>
      <w:r>
        <w:tab/>
      </w:r>
      <w:r>
        <w:rPr>
          <w:u w:val="single"/>
        </w:rPr>
        <w:t>Concentration</w:t>
      </w:r>
    </w:p>
    <w:p w:rsidR="00517E68" w:rsidRDefault="00517E68" w:rsidP="00517E68">
      <w:pPr>
        <w:pStyle w:val="NoSpacing"/>
        <w:numPr>
          <w:ilvl w:val="0"/>
          <w:numId w:val="2"/>
        </w:numPr>
      </w:pPr>
      <w:r>
        <w:t>Biochemical Oxygen Demand</w:t>
      </w:r>
    </w:p>
    <w:p w:rsidR="00517E68" w:rsidRDefault="00517E68" w:rsidP="00517E68">
      <w:pPr>
        <w:pStyle w:val="NoSpacing"/>
        <w:ind w:left="720"/>
      </w:pPr>
      <w:r>
        <w:t>EPA / DEM Permit Requirement</w:t>
      </w:r>
      <w:r>
        <w:tab/>
      </w:r>
      <w:r>
        <w:tab/>
      </w:r>
      <w:r>
        <w:tab/>
        <w:t>=</w:t>
      </w:r>
      <w:r>
        <w:tab/>
        <w:t>85.0% min</w:t>
      </w:r>
      <w:r>
        <w:tab/>
      </w:r>
      <w:r>
        <w:tab/>
        <w:t>10.0 mg/L</w:t>
      </w:r>
    </w:p>
    <w:p w:rsidR="00517E68" w:rsidRDefault="00517E68" w:rsidP="00517E68">
      <w:pPr>
        <w:pStyle w:val="NoSpacing"/>
        <w:ind w:left="720"/>
      </w:pPr>
      <w:r>
        <w:t>June achieved</w:t>
      </w:r>
      <w:r>
        <w:tab/>
      </w:r>
      <w:r>
        <w:tab/>
      </w:r>
      <w:r>
        <w:tab/>
      </w:r>
      <w:r>
        <w:tab/>
      </w:r>
      <w:r>
        <w:tab/>
        <w:t>=</w:t>
      </w:r>
      <w:r>
        <w:tab/>
        <w:t>99.6%</w:t>
      </w:r>
      <w:r>
        <w:tab/>
      </w:r>
      <w:r>
        <w:tab/>
      </w:r>
      <w:r>
        <w:tab/>
        <w:t>1.0 mg/L</w:t>
      </w:r>
    </w:p>
    <w:p w:rsidR="00517E68" w:rsidRDefault="00517E68" w:rsidP="00517E68">
      <w:pPr>
        <w:pStyle w:val="NoSpacing"/>
        <w:ind w:left="720"/>
      </w:pPr>
    </w:p>
    <w:p w:rsidR="00517E68" w:rsidRDefault="00517E68" w:rsidP="00517E68">
      <w:pPr>
        <w:pStyle w:val="NoSpacing"/>
        <w:numPr>
          <w:ilvl w:val="0"/>
          <w:numId w:val="2"/>
        </w:numPr>
      </w:pPr>
      <w:r>
        <w:t>Total Suspended Solids</w:t>
      </w:r>
    </w:p>
    <w:p w:rsidR="00517E68" w:rsidRDefault="00517E68" w:rsidP="00517E68">
      <w:pPr>
        <w:pStyle w:val="NoSpacing"/>
        <w:ind w:left="720"/>
      </w:pPr>
      <w:r>
        <w:t>EPA / DEM Permit Requirement</w:t>
      </w:r>
      <w:r>
        <w:tab/>
      </w:r>
      <w:r>
        <w:tab/>
      </w:r>
      <w:r>
        <w:tab/>
        <w:t>=</w:t>
      </w:r>
      <w:r>
        <w:tab/>
        <w:t>85.0%</w:t>
      </w:r>
      <w:r>
        <w:tab/>
      </w:r>
      <w:r>
        <w:tab/>
      </w:r>
      <w:r>
        <w:tab/>
        <w:t>15.0 mg/L</w:t>
      </w:r>
    </w:p>
    <w:p w:rsidR="00517E68" w:rsidRDefault="00517E68" w:rsidP="00517E68">
      <w:pPr>
        <w:pStyle w:val="NoSpacing"/>
        <w:ind w:left="720"/>
      </w:pPr>
      <w:r>
        <w:t>June achieved</w:t>
      </w:r>
      <w:r>
        <w:tab/>
      </w:r>
      <w:r>
        <w:tab/>
      </w:r>
      <w:r>
        <w:tab/>
      </w:r>
      <w:r>
        <w:tab/>
      </w:r>
      <w:r>
        <w:tab/>
        <w:t>=</w:t>
      </w:r>
      <w:r>
        <w:tab/>
        <w:t>99.3%</w:t>
      </w:r>
      <w:r>
        <w:tab/>
      </w:r>
      <w:r>
        <w:tab/>
      </w:r>
      <w:r>
        <w:tab/>
        <w:t>2.1 mg/L</w:t>
      </w:r>
    </w:p>
    <w:p w:rsidR="00517E68" w:rsidRDefault="00517E68" w:rsidP="00517E68">
      <w:pPr>
        <w:pStyle w:val="NoSpacing"/>
        <w:ind w:left="720"/>
      </w:pPr>
    </w:p>
    <w:p w:rsidR="00517E68" w:rsidRDefault="00517E68" w:rsidP="00517E68">
      <w:pPr>
        <w:pStyle w:val="NoSpacing"/>
        <w:numPr>
          <w:ilvl w:val="0"/>
          <w:numId w:val="2"/>
        </w:numPr>
      </w:pPr>
      <w:r>
        <w:t>Total Phosphorus</w:t>
      </w:r>
    </w:p>
    <w:p w:rsidR="00517E68" w:rsidRDefault="00517E68" w:rsidP="00517E68">
      <w:pPr>
        <w:pStyle w:val="NoSpacing"/>
        <w:ind w:left="720"/>
      </w:pPr>
      <w:r>
        <w:t>EPA / DEM Permit Requirement</w:t>
      </w:r>
      <w:r>
        <w:tab/>
      </w:r>
      <w:r>
        <w:tab/>
      </w:r>
      <w:r>
        <w:tab/>
        <w:t>=</w:t>
      </w:r>
      <w:r>
        <w:tab/>
        <w:t>N/A</w:t>
      </w:r>
      <w:r>
        <w:tab/>
      </w:r>
      <w:r>
        <w:tab/>
      </w:r>
      <w:r>
        <w:tab/>
        <w:t>0.1 mg/L</w:t>
      </w:r>
    </w:p>
    <w:p w:rsidR="00517E68" w:rsidRDefault="00517E68" w:rsidP="00517E68">
      <w:pPr>
        <w:pStyle w:val="NoSpacing"/>
        <w:ind w:left="720"/>
      </w:pPr>
      <w:r>
        <w:t>June achieved</w:t>
      </w:r>
      <w:r>
        <w:tab/>
      </w:r>
      <w:r>
        <w:tab/>
      </w:r>
      <w:r>
        <w:tab/>
      </w:r>
      <w:r>
        <w:tab/>
      </w:r>
      <w:r>
        <w:tab/>
        <w:t>=</w:t>
      </w:r>
      <w:r>
        <w:tab/>
        <w:t>99.2%</w:t>
      </w:r>
      <w:r>
        <w:tab/>
      </w:r>
      <w:r>
        <w:tab/>
      </w:r>
      <w:r>
        <w:tab/>
        <w:t>0.040 mg/L</w:t>
      </w:r>
    </w:p>
    <w:p w:rsidR="00517E68" w:rsidRDefault="00517E68" w:rsidP="00517E68">
      <w:pPr>
        <w:pStyle w:val="NoSpacing"/>
        <w:ind w:left="720"/>
      </w:pPr>
    </w:p>
    <w:p w:rsidR="00517E68" w:rsidRDefault="00517E68" w:rsidP="00517E68">
      <w:pPr>
        <w:pStyle w:val="NoSpacing"/>
        <w:numPr>
          <w:ilvl w:val="0"/>
          <w:numId w:val="2"/>
        </w:numPr>
      </w:pPr>
      <w:r>
        <w:t>Total Ammonia</w:t>
      </w:r>
    </w:p>
    <w:p w:rsidR="00517E68" w:rsidRDefault="00517E68" w:rsidP="00517E68">
      <w:pPr>
        <w:pStyle w:val="NoSpacing"/>
        <w:ind w:left="720"/>
      </w:pPr>
      <w:r>
        <w:t>EPA / DEM Permit Requirement</w:t>
      </w:r>
      <w:r>
        <w:tab/>
      </w:r>
      <w:r>
        <w:tab/>
      </w:r>
      <w:r>
        <w:tab/>
        <w:t>=</w:t>
      </w:r>
      <w:r>
        <w:tab/>
        <w:t>N/A</w:t>
      </w:r>
      <w:r>
        <w:tab/>
      </w:r>
      <w:r>
        <w:tab/>
      </w:r>
      <w:r>
        <w:tab/>
        <w:t>5.1 mg/L</w:t>
      </w:r>
    </w:p>
    <w:p w:rsidR="00517E68" w:rsidRDefault="00517E68" w:rsidP="00517E68">
      <w:pPr>
        <w:pStyle w:val="NoSpacing"/>
        <w:ind w:left="720"/>
      </w:pPr>
      <w:r>
        <w:t>June achieved</w:t>
      </w:r>
      <w:r>
        <w:tab/>
      </w:r>
      <w:r>
        <w:tab/>
      </w:r>
      <w:r>
        <w:tab/>
      </w:r>
      <w:r>
        <w:tab/>
      </w:r>
      <w:r>
        <w:tab/>
        <w:t>=</w:t>
      </w:r>
      <w:r>
        <w:tab/>
        <w:t>99.3%</w:t>
      </w:r>
      <w:r>
        <w:tab/>
      </w:r>
      <w:r>
        <w:tab/>
      </w:r>
      <w:r>
        <w:tab/>
        <w:t>0.19 mg/L</w:t>
      </w:r>
    </w:p>
    <w:p w:rsidR="00517E68" w:rsidRDefault="00517E68" w:rsidP="00517E68">
      <w:pPr>
        <w:pStyle w:val="NoSpacing"/>
        <w:ind w:left="720"/>
      </w:pPr>
    </w:p>
    <w:p w:rsidR="00517E68" w:rsidRDefault="00517E68" w:rsidP="00517E68">
      <w:pPr>
        <w:pStyle w:val="NoSpacing"/>
        <w:numPr>
          <w:ilvl w:val="0"/>
          <w:numId w:val="2"/>
        </w:numPr>
      </w:pPr>
      <w:r>
        <w:t>Total Copper</w:t>
      </w:r>
    </w:p>
    <w:p w:rsidR="00517E68" w:rsidRDefault="00517E68" w:rsidP="00517E68">
      <w:pPr>
        <w:pStyle w:val="NoSpacing"/>
        <w:ind w:left="720"/>
      </w:pPr>
      <w:r>
        <w:t>EPA / DEM Permit Requirement</w:t>
      </w:r>
      <w:r>
        <w:tab/>
      </w:r>
      <w:r>
        <w:tab/>
      </w:r>
      <w:r>
        <w:tab/>
        <w:t>=</w:t>
      </w:r>
      <w:r>
        <w:tab/>
        <w:t>N/A</w:t>
      </w:r>
      <w:r>
        <w:tab/>
      </w:r>
      <w:r>
        <w:tab/>
      </w:r>
      <w:r>
        <w:tab/>
        <w:t>8.0 ug/L</w:t>
      </w:r>
    </w:p>
    <w:p w:rsidR="00517E68" w:rsidRDefault="00517E68" w:rsidP="00517E68">
      <w:pPr>
        <w:pStyle w:val="NoSpacing"/>
        <w:ind w:left="720"/>
      </w:pPr>
      <w:r>
        <w:t>June achieved</w:t>
      </w:r>
      <w:r>
        <w:tab/>
      </w:r>
      <w:r>
        <w:tab/>
      </w:r>
      <w:r>
        <w:tab/>
      </w:r>
      <w:r>
        <w:tab/>
      </w:r>
      <w:r>
        <w:tab/>
        <w:t>=</w:t>
      </w:r>
      <w:r>
        <w:tab/>
        <w:t>97.8%</w:t>
      </w:r>
      <w:r>
        <w:tab/>
      </w:r>
      <w:r>
        <w:tab/>
      </w:r>
      <w:r>
        <w:tab/>
        <w:t>*4.6 ug/L</w:t>
      </w:r>
    </w:p>
    <w:p w:rsidR="00517E68" w:rsidRDefault="00517E68" w:rsidP="00517E68">
      <w:pPr>
        <w:pStyle w:val="NoSpacing"/>
        <w:ind w:left="720"/>
      </w:pPr>
    </w:p>
    <w:p w:rsidR="00517E68" w:rsidRDefault="00517E68" w:rsidP="00517E68">
      <w:pPr>
        <w:pStyle w:val="NoSpacing"/>
        <w:numPr>
          <w:ilvl w:val="0"/>
          <w:numId w:val="2"/>
        </w:numPr>
      </w:pPr>
      <w:r>
        <w:t>Disposed Sludge</w:t>
      </w:r>
    </w:p>
    <w:p w:rsidR="00517E68" w:rsidRDefault="00517E68" w:rsidP="00517E68">
      <w:pPr>
        <w:pStyle w:val="NoSpacing"/>
        <w:ind w:left="720"/>
      </w:pPr>
      <w:r>
        <w:t>Dry Tons Disposed of</w:t>
      </w:r>
      <w:r>
        <w:tab/>
      </w:r>
      <w:r>
        <w:tab/>
      </w:r>
      <w:r>
        <w:tab/>
      </w:r>
      <w:r>
        <w:tab/>
        <w:t>=</w:t>
      </w:r>
      <w:r>
        <w:tab/>
        <w:t>38.67</w:t>
      </w:r>
    </w:p>
    <w:p w:rsidR="00517E68" w:rsidRDefault="00517E68" w:rsidP="00517E68">
      <w:pPr>
        <w:pStyle w:val="NoSpacing"/>
        <w:ind w:left="720"/>
      </w:pPr>
      <w:r>
        <w:t>Number of Loads Removed</w:t>
      </w:r>
      <w:r>
        <w:tab/>
      </w:r>
      <w:r>
        <w:tab/>
      </w:r>
      <w:r>
        <w:tab/>
        <w:t>=</w:t>
      </w:r>
      <w:r>
        <w:tab/>
        <w:t>29</w:t>
      </w:r>
    </w:p>
    <w:p w:rsidR="00517E68" w:rsidRDefault="00517E68" w:rsidP="00517E68">
      <w:pPr>
        <w:pStyle w:val="NoSpacing"/>
        <w:ind w:left="720"/>
      </w:pPr>
      <w:r>
        <w:t>Average Dry Tons / Load</w:t>
      </w:r>
      <w:r>
        <w:tab/>
      </w:r>
      <w:r>
        <w:tab/>
      </w:r>
      <w:r>
        <w:tab/>
        <w:t>=</w:t>
      </w:r>
      <w:r>
        <w:tab/>
        <w:t>1.33</w:t>
      </w:r>
    </w:p>
    <w:p w:rsidR="00517E68" w:rsidRDefault="00517E68" w:rsidP="00517E68">
      <w:pPr>
        <w:pStyle w:val="NoSpacing"/>
      </w:pPr>
    </w:p>
    <w:p w:rsidR="00517E68" w:rsidRDefault="00517E68" w:rsidP="00517E68">
      <w:pPr>
        <w:pStyle w:val="NoSpacing"/>
        <w:rPr>
          <w:sz w:val="18"/>
          <w:szCs w:val="18"/>
        </w:rPr>
      </w:pPr>
      <w:r>
        <w:rPr>
          <w:sz w:val="18"/>
          <w:szCs w:val="18"/>
        </w:rPr>
        <w:t>*Note: The copper result for the last week of June has not been reported yet a t the time of submitting this report.</w:t>
      </w:r>
    </w:p>
    <w:p w:rsidR="00517E68" w:rsidRDefault="00517E68" w:rsidP="00517E68">
      <w:pPr>
        <w:pStyle w:val="NoSpacing"/>
      </w:pPr>
    </w:p>
    <w:p w:rsidR="00D536ED" w:rsidRDefault="00D536ED" w:rsidP="00517E68">
      <w:pPr>
        <w:pStyle w:val="NoSpacing"/>
      </w:pPr>
      <w:r>
        <w:rPr>
          <w:u w:val="single"/>
        </w:rPr>
        <w:t>Permit Excursions</w:t>
      </w:r>
    </w:p>
    <w:p w:rsidR="00D536ED" w:rsidRDefault="00D536ED" w:rsidP="00517E68">
      <w:pPr>
        <w:pStyle w:val="NoSpacing"/>
      </w:pPr>
    </w:p>
    <w:p w:rsidR="00D536ED" w:rsidRDefault="00D536ED" w:rsidP="00517E68">
      <w:pPr>
        <w:pStyle w:val="NoSpacing"/>
      </w:pPr>
      <w:r>
        <w:t>There were no permit excursions for June 2022. The most recent permit excursion occurred on 4/14/22 for a daily maximum copper. The final effluent copper concentration reported by the contract lab was 12.2 ug/L. The daily maximum copper permit limit is 10.6 ug/L, resulting in a permit excursion.</w:t>
      </w:r>
    </w:p>
    <w:p w:rsidR="00D536ED" w:rsidRDefault="00D536ED" w:rsidP="00517E68">
      <w:pPr>
        <w:pStyle w:val="NoSpacing"/>
      </w:pPr>
    </w:p>
    <w:p w:rsidR="00D536ED" w:rsidRDefault="00D536ED" w:rsidP="00517E68">
      <w:pPr>
        <w:pStyle w:val="NoSpacing"/>
      </w:pPr>
      <w:r>
        <w:rPr>
          <w:u w:val="single"/>
        </w:rPr>
        <w:t>Callout Alarms</w:t>
      </w:r>
    </w:p>
    <w:p w:rsidR="00D536ED" w:rsidRDefault="00D536ED" w:rsidP="00517E68">
      <w:pPr>
        <w:pStyle w:val="NoSpacing"/>
      </w:pPr>
    </w:p>
    <w:p w:rsidR="00D536ED" w:rsidRDefault="00D536ED" w:rsidP="00517E68">
      <w:pPr>
        <w:pStyle w:val="NoSpacing"/>
      </w:pPr>
      <w:r>
        <w:t>There were three (3) after hour alarms for the wastewater treatment plant in June 2022.</w:t>
      </w:r>
    </w:p>
    <w:p w:rsidR="00D536ED" w:rsidRDefault="00D536ED" w:rsidP="00517E68">
      <w:pPr>
        <w:pStyle w:val="NoSpacing"/>
      </w:pPr>
    </w:p>
    <w:p w:rsidR="00D536ED" w:rsidRDefault="00D536ED" w:rsidP="00517E68">
      <w:pPr>
        <w:pStyle w:val="NoSpacing"/>
      </w:pPr>
      <w:r>
        <w:t>6/14/22 – Raw Influent Pump Alarm/High Wet Well – Raw Pump #1 clogged. Cleaned Raw Influent Pump #1 and put back into rotation. Observed wet well level. Returned to normal.</w:t>
      </w:r>
    </w:p>
    <w:p w:rsidR="00D536ED" w:rsidRDefault="00D536ED" w:rsidP="00517E68">
      <w:pPr>
        <w:pStyle w:val="NoSpacing"/>
      </w:pPr>
    </w:p>
    <w:p w:rsidR="00D536ED" w:rsidRDefault="00D536ED" w:rsidP="00517E68">
      <w:pPr>
        <w:pStyle w:val="NoSpacing"/>
      </w:pPr>
      <w:r>
        <w:t xml:space="preserve">6/23/22 – Superintendent called in on-call operator to assist maintenance operator to get </w:t>
      </w:r>
      <w:r w:rsidR="00D22FE0">
        <w:t>RAS Spare/WAS pump running as RAS pump returning secondary clarifier #1 sludge to aeration tank #1. The return/waste valves were correctly configured to allow return to aeration.</w:t>
      </w:r>
    </w:p>
    <w:p w:rsidR="00D22FE0" w:rsidRDefault="00D22FE0" w:rsidP="00517E68">
      <w:pPr>
        <w:pStyle w:val="NoSpacing"/>
      </w:pPr>
    </w:p>
    <w:p w:rsidR="00D22FE0" w:rsidRDefault="00D22FE0" w:rsidP="00517E68">
      <w:pPr>
        <w:pStyle w:val="NoSpacing"/>
      </w:pPr>
      <w:r>
        <w:t>6/30/22 – High Blended Sludge Tank – purged tank. Return to normal.</w:t>
      </w:r>
    </w:p>
    <w:p w:rsidR="00D22FE0" w:rsidRDefault="00D22FE0" w:rsidP="00517E68">
      <w:pPr>
        <w:pStyle w:val="NoSpacing"/>
      </w:pPr>
    </w:p>
    <w:p w:rsidR="00D22FE0" w:rsidRDefault="00D22FE0" w:rsidP="00517E68">
      <w:pPr>
        <w:pStyle w:val="NoSpacing"/>
      </w:pPr>
    </w:p>
    <w:p w:rsidR="00D22FE0" w:rsidRDefault="00D22FE0" w:rsidP="00517E68">
      <w:pPr>
        <w:pStyle w:val="NoSpacing"/>
      </w:pPr>
      <w:r>
        <w:rPr>
          <w:b/>
        </w:rPr>
        <w:t xml:space="preserve">2. </w:t>
      </w:r>
      <w:r>
        <w:rPr>
          <w:b/>
        </w:rPr>
        <w:tab/>
        <w:t>COLLECTION SYSTEM OPERATIONS</w:t>
      </w:r>
    </w:p>
    <w:p w:rsidR="00D22FE0" w:rsidRDefault="00D22FE0" w:rsidP="00517E68">
      <w:pPr>
        <w:pStyle w:val="NoSpacing"/>
      </w:pPr>
    </w:p>
    <w:p w:rsidR="00D22FE0" w:rsidRDefault="00D22FE0" w:rsidP="00517E68">
      <w:pPr>
        <w:pStyle w:val="NoSpacing"/>
      </w:pPr>
      <w:r>
        <w:t>There were five (5) after hour collection systems call-in responses for the month of June 2022. Find the call-in table below:</w:t>
      </w:r>
    </w:p>
    <w:tbl>
      <w:tblPr>
        <w:tblStyle w:val="TableGrid"/>
        <w:tblW w:w="0" w:type="auto"/>
        <w:tblLook w:val="04A0" w:firstRow="1" w:lastRow="0" w:firstColumn="1" w:lastColumn="0" w:noHBand="0" w:noVBand="1"/>
      </w:tblPr>
      <w:tblGrid>
        <w:gridCol w:w="1075"/>
        <w:gridCol w:w="1800"/>
        <w:gridCol w:w="3150"/>
        <w:gridCol w:w="3325"/>
      </w:tblGrid>
      <w:tr w:rsidR="00D22FE0" w:rsidTr="00D22FE0">
        <w:tc>
          <w:tcPr>
            <w:tcW w:w="1075" w:type="dxa"/>
          </w:tcPr>
          <w:p w:rsidR="00D22FE0" w:rsidRDefault="00D22FE0" w:rsidP="00517E68">
            <w:pPr>
              <w:pStyle w:val="NoSpacing"/>
            </w:pPr>
            <w:r>
              <w:t>Date</w:t>
            </w:r>
          </w:p>
        </w:tc>
        <w:tc>
          <w:tcPr>
            <w:tcW w:w="1800" w:type="dxa"/>
          </w:tcPr>
          <w:p w:rsidR="00D22FE0" w:rsidRDefault="00D22FE0" w:rsidP="00517E68">
            <w:pPr>
              <w:pStyle w:val="NoSpacing"/>
            </w:pPr>
            <w:r>
              <w:t>Location</w:t>
            </w:r>
          </w:p>
        </w:tc>
        <w:tc>
          <w:tcPr>
            <w:tcW w:w="3150" w:type="dxa"/>
          </w:tcPr>
          <w:p w:rsidR="00D22FE0" w:rsidRDefault="00D22FE0" w:rsidP="00517E68">
            <w:pPr>
              <w:pStyle w:val="NoSpacing"/>
            </w:pPr>
            <w:r>
              <w:t>Nature of Call / Alarm Condition</w:t>
            </w:r>
          </w:p>
        </w:tc>
        <w:tc>
          <w:tcPr>
            <w:tcW w:w="3325" w:type="dxa"/>
          </w:tcPr>
          <w:p w:rsidR="00D22FE0" w:rsidRDefault="00D22FE0" w:rsidP="00517E68">
            <w:pPr>
              <w:pStyle w:val="NoSpacing"/>
            </w:pPr>
            <w:r>
              <w:t>Issue Found</w:t>
            </w:r>
          </w:p>
        </w:tc>
      </w:tr>
      <w:tr w:rsidR="00D22FE0" w:rsidTr="00D22FE0">
        <w:tc>
          <w:tcPr>
            <w:tcW w:w="1075" w:type="dxa"/>
          </w:tcPr>
          <w:p w:rsidR="00D22FE0" w:rsidRDefault="00D22FE0" w:rsidP="00517E68">
            <w:pPr>
              <w:pStyle w:val="NoSpacing"/>
            </w:pPr>
            <w:r>
              <w:t>6/12/22</w:t>
            </w:r>
          </w:p>
        </w:tc>
        <w:tc>
          <w:tcPr>
            <w:tcW w:w="1800" w:type="dxa"/>
          </w:tcPr>
          <w:p w:rsidR="00D22FE0" w:rsidRDefault="00D22FE0" w:rsidP="00517E68">
            <w:pPr>
              <w:pStyle w:val="NoSpacing"/>
            </w:pPr>
            <w:r>
              <w:t>School Street Pump Station</w:t>
            </w:r>
          </w:p>
        </w:tc>
        <w:tc>
          <w:tcPr>
            <w:tcW w:w="3150" w:type="dxa"/>
          </w:tcPr>
          <w:p w:rsidR="00D22FE0" w:rsidRDefault="00D22FE0" w:rsidP="00517E68">
            <w:pPr>
              <w:pStyle w:val="NoSpacing"/>
            </w:pPr>
            <w:r>
              <w:t>High Wet Well</w:t>
            </w:r>
          </w:p>
        </w:tc>
        <w:tc>
          <w:tcPr>
            <w:tcW w:w="3325" w:type="dxa"/>
          </w:tcPr>
          <w:p w:rsidR="00D22FE0" w:rsidRDefault="00D22FE0" w:rsidP="00517E68">
            <w:pPr>
              <w:pStyle w:val="NoSpacing"/>
            </w:pPr>
            <w:r>
              <w:t>Returned to normal before crew arrived. Pulled transducer and cleaned off rags and grease. Pumped down wet well to verify all was working.</w:t>
            </w:r>
          </w:p>
        </w:tc>
      </w:tr>
      <w:tr w:rsidR="00D22FE0" w:rsidTr="00D22FE0">
        <w:tc>
          <w:tcPr>
            <w:tcW w:w="1075" w:type="dxa"/>
          </w:tcPr>
          <w:p w:rsidR="00D22FE0" w:rsidRDefault="00D22FE0" w:rsidP="00517E68">
            <w:pPr>
              <w:pStyle w:val="NoSpacing"/>
            </w:pPr>
            <w:r>
              <w:t>6/15/22</w:t>
            </w:r>
          </w:p>
        </w:tc>
        <w:tc>
          <w:tcPr>
            <w:tcW w:w="1800" w:type="dxa"/>
          </w:tcPr>
          <w:p w:rsidR="00D22FE0" w:rsidRDefault="00D22FE0" w:rsidP="00517E68">
            <w:pPr>
              <w:pStyle w:val="NoSpacing"/>
            </w:pPr>
            <w:r>
              <w:t>Rock Avenue Ejector Station</w:t>
            </w:r>
          </w:p>
        </w:tc>
        <w:tc>
          <w:tcPr>
            <w:tcW w:w="3150" w:type="dxa"/>
          </w:tcPr>
          <w:p w:rsidR="00D22FE0" w:rsidRDefault="00D22FE0" w:rsidP="00517E68">
            <w:pPr>
              <w:pStyle w:val="NoSpacing"/>
            </w:pPr>
            <w:r>
              <w:t>High Wet Well</w:t>
            </w:r>
          </w:p>
        </w:tc>
        <w:tc>
          <w:tcPr>
            <w:tcW w:w="3325" w:type="dxa"/>
          </w:tcPr>
          <w:p w:rsidR="00D22FE0" w:rsidRDefault="00D22FE0" w:rsidP="00517E68">
            <w:pPr>
              <w:pStyle w:val="NoSpacing"/>
            </w:pPr>
            <w:r>
              <w:t xml:space="preserve">Clapper clogged with rags. Water in vent pipe. Pot was not filling up. </w:t>
            </w:r>
            <w:r>
              <w:lastRenderedPageBreak/>
              <w:t>Emptied water out of vent pipe. Back-flushed and waited for wet well to pump down.</w:t>
            </w:r>
          </w:p>
        </w:tc>
      </w:tr>
      <w:tr w:rsidR="00D22FE0" w:rsidTr="00D22FE0">
        <w:tc>
          <w:tcPr>
            <w:tcW w:w="1075" w:type="dxa"/>
          </w:tcPr>
          <w:p w:rsidR="00D22FE0" w:rsidRDefault="00D22FE0" w:rsidP="00517E68">
            <w:pPr>
              <w:pStyle w:val="NoSpacing"/>
            </w:pPr>
            <w:r>
              <w:lastRenderedPageBreak/>
              <w:t>6/27/22</w:t>
            </w:r>
          </w:p>
        </w:tc>
        <w:tc>
          <w:tcPr>
            <w:tcW w:w="1800" w:type="dxa"/>
          </w:tcPr>
          <w:p w:rsidR="00D22FE0" w:rsidRDefault="00D22FE0" w:rsidP="00517E68">
            <w:pPr>
              <w:pStyle w:val="NoSpacing"/>
            </w:pPr>
            <w:r>
              <w:t>Eagle Peak Pump Station</w:t>
            </w:r>
          </w:p>
        </w:tc>
        <w:tc>
          <w:tcPr>
            <w:tcW w:w="3150" w:type="dxa"/>
          </w:tcPr>
          <w:p w:rsidR="00D22FE0" w:rsidRDefault="00D22FE0" w:rsidP="00517E68">
            <w:pPr>
              <w:pStyle w:val="NoSpacing"/>
            </w:pPr>
            <w:r>
              <w:t>High Wet Well / Low Wet Well</w:t>
            </w:r>
          </w:p>
        </w:tc>
        <w:tc>
          <w:tcPr>
            <w:tcW w:w="3325" w:type="dxa"/>
          </w:tcPr>
          <w:p w:rsidR="00D22FE0" w:rsidRDefault="00D22FE0" w:rsidP="00517E68">
            <w:pPr>
              <w:pStyle w:val="NoSpacing"/>
            </w:pPr>
            <w:r>
              <w:t>Low wet well alarm received before crew arrived. Cleaned transducer. There was a lot of grease on transducer. Return to normal.</w:t>
            </w:r>
          </w:p>
        </w:tc>
      </w:tr>
    </w:tbl>
    <w:p w:rsidR="00D22FE0" w:rsidRDefault="00D22FE0" w:rsidP="00517E68">
      <w:pPr>
        <w:pStyle w:val="NoSpacing"/>
      </w:pPr>
    </w:p>
    <w:p w:rsidR="00D22FE0" w:rsidRDefault="00D22FE0" w:rsidP="00517E68">
      <w:pPr>
        <w:pStyle w:val="NoSpacing"/>
      </w:pPr>
      <w:r>
        <w:rPr>
          <w:b/>
        </w:rPr>
        <w:t xml:space="preserve">3. </w:t>
      </w:r>
      <w:r>
        <w:rPr>
          <w:b/>
        </w:rPr>
        <w:tab/>
        <w:t>OTHER ACTIVITIES &amp; CURRENT ISSUES</w:t>
      </w:r>
    </w:p>
    <w:p w:rsidR="00D22FE0" w:rsidRDefault="00D22FE0" w:rsidP="00517E68">
      <w:pPr>
        <w:pStyle w:val="NoSpacing"/>
      </w:pPr>
    </w:p>
    <w:p w:rsidR="00D22FE0" w:rsidRDefault="00D22FE0" w:rsidP="00517E68">
      <w:pPr>
        <w:pStyle w:val="NoSpacing"/>
      </w:pPr>
      <w:r>
        <w:t xml:space="preserve">6/3/22 – Met with Al Borden </w:t>
      </w:r>
      <w:r w:rsidR="000D1AE1">
        <w:t>of Equality Construction, Tom Podursky of Podursky, In</w:t>
      </w:r>
      <w:r>
        <w:t>c. and James of BETA to discuss the cleaning of headworks wet wells.</w:t>
      </w:r>
    </w:p>
    <w:p w:rsidR="00D22FE0" w:rsidRDefault="00D22FE0" w:rsidP="00517E68">
      <w:pPr>
        <w:pStyle w:val="NoSpacing"/>
      </w:pPr>
    </w:p>
    <w:p w:rsidR="00D22FE0" w:rsidRDefault="00D22FE0" w:rsidP="00517E68">
      <w:pPr>
        <w:pStyle w:val="NoSpacing"/>
      </w:pPr>
      <w:r>
        <w:t>6/7/22 – Conference call between James Dyment and Alan Gunnison of BETA, Tim Kane and BSC Superintendent regarding pre-purchasing of equipment for plant upgrade to try to avoid inflated prices.</w:t>
      </w:r>
    </w:p>
    <w:p w:rsidR="00D22FE0" w:rsidRDefault="00D22FE0" w:rsidP="00517E68">
      <w:pPr>
        <w:pStyle w:val="NoSpacing"/>
      </w:pPr>
    </w:p>
    <w:p w:rsidR="00D22FE0" w:rsidRDefault="00D22FE0" w:rsidP="00517E68">
      <w:pPr>
        <w:pStyle w:val="NoSpacing"/>
      </w:pPr>
      <w:r>
        <w:t>6/15/22 – Superintendent attended RIDEM Cyber Security Meeting at Senator Pastore Offices in Cranston from 8am – 12:30 PM.</w:t>
      </w:r>
    </w:p>
    <w:p w:rsidR="00D22FE0" w:rsidRDefault="00D22FE0" w:rsidP="00517E68">
      <w:pPr>
        <w:pStyle w:val="NoSpacing"/>
      </w:pPr>
    </w:p>
    <w:p w:rsidR="00D22FE0" w:rsidRDefault="00D22FE0" w:rsidP="00517E68">
      <w:pPr>
        <w:pStyle w:val="NoSpacing"/>
      </w:pPr>
      <w:r>
        <w:t xml:space="preserve">6/16/22 </w:t>
      </w:r>
      <w:r w:rsidR="00FE1E4A">
        <w:t>–</w:t>
      </w:r>
      <w:r>
        <w:t xml:space="preserve"> </w:t>
      </w:r>
      <w:r w:rsidR="00FE1E4A">
        <w:t>Alan Gunnison and Chris Marshall of BETA at the Oakland PS. Alan entered the PS dry well to take measurements. Chris took measurements outside while I attended to Alan. Them came to plant where Alan measured the plant water pressure at the headworks for the fine screen installation. Then we went to grit chamber where we discussed options to improve septage receiving with a bar screen or other device.</w:t>
      </w:r>
    </w:p>
    <w:p w:rsidR="00FE1E4A" w:rsidRDefault="00FE1E4A" w:rsidP="00517E68">
      <w:pPr>
        <w:pStyle w:val="NoSpacing"/>
      </w:pPr>
    </w:p>
    <w:p w:rsidR="00FE1E4A" w:rsidRDefault="00FE1E4A" w:rsidP="00517E68">
      <w:pPr>
        <w:pStyle w:val="NoSpacing"/>
      </w:pPr>
      <w:r>
        <w:t>6/20/22 – Conference call with Joe Haberek and Max Maher of RIDEM in regard to WER result and Copper Consent Agreement.</w:t>
      </w:r>
    </w:p>
    <w:p w:rsidR="00FE1E4A" w:rsidRDefault="00FE1E4A" w:rsidP="00517E68">
      <w:pPr>
        <w:pStyle w:val="NoSpacing"/>
      </w:pPr>
    </w:p>
    <w:p w:rsidR="00FE1E4A" w:rsidRDefault="00FE1E4A" w:rsidP="00517E68">
      <w:pPr>
        <w:pStyle w:val="NoSpacing"/>
      </w:pPr>
      <w:r>
        <w:t>6/21/22 – BSC Chairman Bill Andrews came by plant to sign two UST Certification Checklists and we discussed the WER results. He indicated that we proceed with the full WER Study. I let James know and then I wrote a reply to Joe Haberek et al. notifying RIDEM that it is the intention of the BSC to proceed with the WER and a signed consent agreement will be submitted before the July 15</w:t>
      </w:r>
      <w:r w:rsidRPr="00FE1E4A">
        <w:rPr>
          <w:vertAlign w:val="superscript"/>
        </w:rPr>
        <w:t>th</w:t>
      </w:r>
      <w:r>
        <w:t xml:space="preserve"> deadline.</w:t>
      </w:r>
    </w:p>
    <w:p w:rsidR="00FE1E4A" w:rsidRDefault="00FE1E4A" w:rsidP="00517E68">
      <w:pPr>
        <w:pStyle w:val="NoSpacing"/>
      </w:pPr>
    </w:p>
    <w:p w:rsidR="00FE1E4A" w:rsidRDefault="00FE1E4A" w:rsidP="00517E68">
      <w:pPr>
        <w:pStyle w:val="NoSpacing"/>
      </w:pPr>
      <w:r>
        <w:t>6/28/22 – Investigating use of Tidal Vision chitosan product for TP removal to possibly replace Ferric Chloride or enhance PAC, if we go with another chemical other than Ferric Chloride at the filters. Replied to email from Jenn Wood who is an east coast rep for Tidal Vision asking if she is aware of any studies or application of their product for TP removal. Tidal Vision has a chitosan product with Aluminum Chlorohydrate (ACH), which is used specifically for TP removal.</w:t>
      </w:r>
    </w:p>
    <w:p w:rsidR="00FE1E4A" w:rsidRDefault="00FE1E4A" w:rsidP="00517E68">
      <w:pPr>
        <w:pStyle w:val="NoSpacing"/>
      </w:pPr>
    </w:p>
    <w:p w:rsidR="00FE1E4A" w:rsidRDefault="00FE1E4A" w:rsidP="00517E68">
      <w:pPr>
        <w:pStyle w:val="NoSpacing"/>
      </w:pPr>
      <w:r>
        <w:t>6/29/22 – James Dyment forwarded quote from Equality Construction for plant bypass and headworks wet well cleaning.</w:t>
      </w:r>
    </w:p>
    <w:p w:rsidR="00FE1E4A" w:rsidRDefault="00FE1E4A" w:rsidP="00517E68">
      <w:pPr>
        <w:pStyle w:val="NoSpacing"/>
      </w:pPr>
    </w:p>
    <w:p w:rsidR="00FE1E4A" w:rsidRDefault="00FE1E4A" w:rsidP="00517E68">
      <w:pPr>
        <w:pStyle w:val="NoSpacing"/>
      </w:pPr>
      <w:r>
        <w:t>6/30/22 – Investigating the use of Magnesium Hydroxide (MgOH) to replace Potassium Hydroxide for alkalinity/pH control at the plant. Magnesium Hydroxide can be applied at the plant headworks or remotely at a pump station to treat collection system FOG’s and hydrogen sulfide prior to entering the plant and still provide enough alkalinity for nitrification process. MgOH is also nonhazardous.</w:t>
      </w:r>
    </w:p>
    <w:p w:rsidR="00FE1E4A" w:rsidRDefault="00FE1E4A" w:rsidP="00517E68">
      <w:pPr>
        <w:pStyle w:val="NoSpacing"/>
      </w:pPr>
    </w:p>
    <w:p w:rsidR="00FE1E4A" w:rsidRDefault="00FE1E4A" w:rsidP="00517E68">
      <w:pPr>
        <w:pStyle w:val="NoSpacing"/>
      </w:pPr>
      <w:r>
        <w:lastRenderedPageBreak/>
        <w:t xml:space="preserve">7/4/22 – At approximately 10 PM, Eric Ruff called to Superintendent to report that the Burrillville Police had called the On-call phone to report a SSO behind the Eagle Peak PS. Superintendent met crew there after getting </w:t>
      </w:r>
      <w:r w:rsidR="00654A86">
        <w:t>a new UPS at the plant. UPS at PS died and no power to HMI/PLC in pump control panel. Wet well to top and collection system surcharged. Crew put both pumps on in hand and called Mike Young to assist with wet well and possible sewage on the ground in easement behind the station. When station was under control, crew, I, and Mike Young met with neighbor that called police. He lead us to the manhole that was leaking, but really no water to speak of. Reported to DEM Hotline at ~ 11:45 PM.</w:t>
      </w:r>
    </w:p>
    <w:p w:rsidR="00D7799D" w:rsidRDefault="00D7799D" w:rsidP="00517E68">
      <w:pPr>
        <w:pStyle w:val="NoSpacing"/>
      </w:pPr>
    </w:p>
    <w:p w:rsidR="00D7799D" w:rsidRDefault="00D7799D" w:rsidP="00517E68">
      <w:pPr>
        <w:pStyle w:val="NoSpacing"/>
      </w:pPr>
      <w:r>
        <w:t xml:space="preserve">Mr. Emond gave a brief summary of the Superintendent’s Report. </w:t>
      </w:r>
    </w:p>
    <w:p w:rsidR="00D7799D" w:rsidRPr="00D7799D" w:rsidRDefault="00D7799D" w:rsidP="00517E68">
      <w:pPr>
        <w:pStyle w:val="NoSpacing"/>
      </w:pPr>
      <w:r>
        <w:rPr>
          <w:b/>
        </w:rPr>
        <w:t xml:space="preserve">Voted – </w:t>
      </w:r>
      <w:r>
        <w:t>Mr. Rouleau made a motion to accept the Superintendent’s Report. The motion was seconded by Mr. Joubert. All in favor, so voted.</w:t>
      </w:r>
    </w:p>
    <w:p w:rsidR="00654A86" w:rsidRDefault="00654A86" w:rsidP="00517E68">
      <w:pPr>
        <w:pStyle w:val="NoSpacing"/>
      </w:pPr>
    </w:p>
    <w:p w:rsidR="00654A86" w:rsidRDefault="00654A86" w:rsidP="00517E68">
      <w:pPr>
        <w:pStyle w:val="NoSpacing"/>
      </w:pPr>
    </w:p>
    <w:p w:rsidR="00654A86" w:rsidRDefault="00654A86" w:rsidP="00517E68">
      <w:pPr>
        <w:pStyle w:val="NoSpacing"/>
      </w:pPr>
      <w:r>
        <w:rPr>
          <w:b/>
        </w:rPr>
        <w:t xml:space="preserve">Sewer Use/Sewer Assessment Write-Offs – </w:t>
      </w:r>
      <w:r>
        <w:t>None</w:t>
      </w:r>
    </w:p>
    <w:p w:rsidR="00654A86" w:rsidRDefault="00654A86" w:rsidP="00517E68">
      <w:pPr>
        <w:pStyle w:val="NoSpacing"/>
      </w:pPr>
    </w:p>
    <w:p w:rsidR="00654A86" w:rsidRDefault="00654A86" w:rsidP="00517E68">
      <w:pPr>
        <w:pStyle w:val="NoSpacing"/>
      </w:pPr>
    </w:p>
    <w:p w:rsidR="00654A86" w:rsidRPr="00D7799D" w:rsidRDefault="00654A86" w:rsidP="00517E68">
      <w:pPr>
        <w:pStyle w:val="NoSpacing"/>
      </w:pPr>
      <w:r>
        <w:rPr>
          <w:b/>
        </w:rPr>
        <w:t xml:space="preserve">Adjournment </w:t>
      </w:r>
      <w:r w:rsidR="00350F0D">
        <w:rPr>
          <w:b/>
        </w:rPr>
        <w:t>–</w:t>
      </w:r>
      <w:r>
        <w:rPr>
          <w:b/>
        </w:rPr>
        <w:t xml:space="preserve"> </w:t>
      </w:r>
      <w:r w:rsidR="00F41E42">
        <w:t>Mr. Joubert</w:t>
      </w:r>
      <w:r w:rsidR="00D7799D">
        <w:t xml:space="preserve"> made a motion to adjourn the Meeting. The mo</w:t>
      </w:r>
      <w:r w:rsidR="00F41E42">
        <w:t>tion was seconded by Mr. Rouleau</w:t>
      </w:r>
      <w:r w:rsidR="00D7799D">
        <w:t>. All in favor, so voted.</w:t>
      </w:r>
    </w:p>
    <w:p w:rsidR="00350F0D" w:rsidRDefault="00350F0D" w:rsidP="00517E68">
      <w:pPr>
        <w:pStyle w:val="NoSpacing"/>
      </w:pPr>
    </w:p>
    <w:p w:rsidR="00350F0D" w:rsidRDefault="00350F0D" w:rsidP="00517E68">
      <w:pPr>
        <w:pStyle w:val="NoSpacing"/>
      </w:pPr>
    </w:p>
    <w:p w:rsidR="00350F0D" w:rsidRDefault="00350F0D" w:rsidP="00517E68">
      <w:pPr>
        <w:pStyle w:val="NoSpacing"/>
      </w:pPr>
      <w:r>
        <w:t>Respectfully Submitted,</w:t>
      </w:r>
    </w:p>
    <w:p w:rsidR="00350F0D" w:rsidRDefault="00350F0D" w:rsidP="00517E68">
      <w:pPr>
        <w:pStyle w:val="NoSpacing"/>
      </w:pPr>
    </w:p>
    <w:p w:rsidR="00350F0D" w:rsidRDefault="00350F0D" w:rsidP="00517E68">
      <w:pPr>
        <w:pStyle w:val="NoSpacing"/>
      </w:pPr>
    </w:p>
    <w:p w:rsidR="00350F0D" w:rsidRDefault="00350F0D" w:rsidP="00517E68">
      <w:pPr>
        <w:pStyle w:val="NoSpacing"/>
      </w:pPr>
      <w:r>
        <w:t>Jacqueline Batalon</w:t>
      </w:r>
    </w:p>
    <w:p w:rsidR="00350F0D" w:rsidRDefault="00350F0D" w:rsidP="00517E68">
      <w:pPr>
        <w:pStyle w:val="NoSpacing"/>
      </w:pPr>
      <w:r>
        <w:t>Financial Aide</w:t>
      </w:r>
    </w:p>
    <w:p w:rsidR="00C2580C" w:rsidRDefault="00C2580C" w:rsidP="00517E68">
      <w:pPr>
        <w:pStyle w:val="NoSpacing"/>
      </w:pPr>
    </w:p>
    <w:p w:rsidR="00C2580C" w:rsidRDefault="00C2580C" w:rsidP="00517E68">
      <w:pPr>
        <w:pStyle w:val="NoSpacing"/>
      </w:pPr>
    </w:p>
    <w:p w:rsidR="00C2580C" w:rsidRDefault="00C2580C" w:rsidP="00517E68">
      <w:pPr>
        <w:pStyle w:val="NoSpacing"/>
      </w:pPr>
    </w:p>
    <w:p w:rsidR="00C2580C" w:rsidRDefault="00C2580C" w:rsidP="00517E68">
      <w:pPr>
        <w:pStyle w:val="NoSpacing"/>
      </w:pPr>
      <w:r>
        <w:t>I have read the Minutes of the previous pages and hereby ratify the same.</w:t>
      </w:r>
    </w:p>
    <w:p w:rsidR="00C2580C" w:rsidRDefault="00C2580C" w:rsidP="00517E68">
      <w:pPr>
        <w:pStyle w:val="NoSpacing"/>
      </w:pPr>
    </w:p>
    <w:p w:rsidR="00C2580C" w:rsidRDefault="00C2580C" w:rsidP="00517E68">
      <w:pPr>
        <w:pStyle w:val="NoSpacing"/>
      </w:pPr>
    </w:p>
    <w:p w:rsidR="00C2580C" w:rsidRDefault="00C2580C" w:rsidP="00517E68">
      <w:pPr>
        <w:pStyle w:val="NoSpacing"/>
      </w:pPr>
    </w:p>
    <w:p w:rsidR="00C2580C" w:rsidRDefault="00C2580C" w:rsidP="00517E68">
      <w:pPr>
        <w:pStyle w:val="NoSpacing"/>
      </w:pPr>
      <w:r>
        <w:t>____________________________    __________________________    ___________________________</w:t>
      </w:r>
    </w:p>
    <w:p w:rsidR="00C2580C" w:rsidRDefault="00C2580C" w:rsidP="00517E68">
      <w:pPr>
        <w:pStyle w:val="NoSpacing"/>
      </w:pPr>
      <w:r>
        <w:t>William Andrews</w:t>
      </w:r>
      <w:r>
        <w:tab/>
      </w:r>
      <w:r>
        <w:tab/>
        <w:t xml:space="preserve">        Richard Nolan</w:t>
      </w:r>
      <w:r>
        <w:tab/>
      </w:r>
      <w:r>
        <w:tab/>
        <w:t xml:space="preserve">            Russell Fontaine</w:t>
      </w:r>
    </w:p>
    <w:p w:rsidR="00C2580C" w:rsidRDefault="00C2580C" w:rsidP="00517E68">
      <w:pPr>
        <w:pStyle w:val="NoSpacing"/>
      </w:pPr>
      <w:r>
        <w:t>Chairman</w:t>
      </w:r>
      <w:r>
        <w:tab/>
      </w:r>
      <w:r>
        <w:tab/>
      </w:r>
      <w:r>
        <w:tab/>
        <w:t xml:space="preserve">        Vice Chairman</w:t>
      </w:r>
      <w:r>
        <w:tab/>
      </w:r>
      <w:r>
        <w:tab/>
        <w:t xml:space="preserve">            Secretary</w:t>
      </w:r>
    </w:p>
    <w:p w:rsidR="00C2580C" w:rsidRDefault="00C2580C" w:rsidP="00517E68">
      <w:pPr>
        <w:pStyle w:val="NoSpacing"/>
      </w:pPr>
    </w:p>
    <w:p w:rsidR="00C2580C" w:rsidRDefault="00C2580C" w:rsidP="00517E68">
      <w:pPr>
        <w:pStyle w:val="NoSpacing"/>
      </w:pPr>
    </w:p>
    <w:p w:rsidR="00C2580C" w:rsidRDefault="00C2580C" w:rsidP="00517E68">
      <w:pPr>
        <w:pStyle w:val="NoSpacing"/>
      </w:pPr>
    </w:p>
    <w:p w:rsidR="00C2580C" w:rsidRDefault="00C2580C" w:rsidP="00517E68">
      <w:pPr>
        <w:pStyle w:val="NoSpacing"/>
      </w:pPr>
      <w:r>
        <w:t>____________________________    ___________________________</w:t>
      </w:r>
    </w:p>
    <w:p w:rsidR="00C2580C" w:rsidRDefault="00C2580C" w:rsidP="00517E68">
      <w:pPr>
        <w:pStyle w:val="NoSpacing"/>
      </w:pPr>
      <w:r>
        <w:t>Gary Rouleau</w:t>
      </w:r>
      <w:r>
        <w:tab/>
      </w:r>
      <w:r>
        <w:tab/>
      </w:r>
      <w:r>
        <w:tab/>
        <w:t xml:space="preserve">        Daniel Joubert</w:t>
      </w:r>
    </w:p>
    <w:p w:rsidR="00C2580C" w:rsidRPr="00654A86" w:rsidRDefault="00C2580C" w:rsidP="00517E68">
      <w:pPr>
        <w:pStyle w:val="NoSpacing"/>
      </w:pPr>
      <w:r>
        <w:t>Commission Member</w:t>
      </w:r>
      <w:r>
        <w:tab/>
      </w:r>
      <w:r>
        <w:tab/>
        <w:t xml:space="preserve">        Commission Member</w:t>
      </w:r>
      <w:bookmarkStart w:id="0" w:name="_GoBack"/>
      <w:bookmarkEnd w:id="0"/>
    </w:p>
    <w:sectPr w:rsidR="00C2580C" w:rsidRPr="00654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5F1F"/>
    <w:multiLevelType w:val="hybridMultilevel"/>
    <w:tmpl w:val="085AC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11204"/>
    <w:multiLevelType w:val="hybridMultilevel"/>
    <w:tmpl w:val="7866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64"/>
    <w:rsid w:val="00012E64"/>
    <w:rsid w:val="000D1AE1"/>
    <w:rsid w:val="001F6C6B"/>
    <w:rsid w:val="00305DDC"/>
    <w:rsid w:val="00350F0D"/>
    <w:rsid w:val="00411434"/>
    <w:rsid w:val="004B1EBD"/>
    <w:rsid w:val="00517E68"/>
    <w:rsid w:val="005B418D"/>
    <w:rsid w:val="00634C3D"/>
    <w:rsid w:val="00654A86"/>
    <w:rsid w:val="006C62CE"/>
    <w:rsid w:val="00921CD0"/>
    <w:rsid w:val="0095327A"/>
    <w:rsid w:val="0099349B"/>
    <w:rsid w:val="00A6548A"/>
    <w:rsid w:val="00BD7048"/>
    <w:rsid w:val="00C2580C"/>
    <w:rsid w:val="00C56ABC"/>
    <w:rsid w:val="00D22FE0"/>
    <w:rsid w:val="00D51E2D"/>
    <w:rsid w:val="00D536ED"/>
    <w:rsid w:val="00D7799D"/>
    <w:rsid w:val="00EB184C"/>
    <w:rsid w:val="00EE3B48"/>
    <w:rsid w:val="00F07C40"/>
    <w:rsid w:val="00F41E42"/>
    <w:rsid w:val="00FE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2730"/>
  <w15:chartTrackingRefBased/>
  <w15:docId w15:val="{63FFFCB1-0A35-4102-968E-AA5D969B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E64"/>
    <w:pPr>
      <w:spacing w:after="0" w:line="240" w:lineRule="auto"/>
    </w:pPr>
  </w:style>
  <w:style w:type="table" w:styleId="TableGrid">
    <w:name w:val="Table Grid"/>
    <w:basedOn w:val="TableNormal"/>
    <w:uiPriority w:val="39"/>
    <w:rsid w:val="00D2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4318-46D9-4BE7-AAEA-68BC6CC4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6</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9</cp:revision>
  <cp:lastPrinted>2022-08-04T15:14:00Z</cp:lastPrinted>
  <dcterms:created xsi:type="dcterms:W3CDTF">2022-07-13T15:37:00Z</dcterms:created>
  <dcterms:modified xsi:type="dcterms:W3CDTF">2022-08-04T15:20:00Z</dcterms:modified>
</cp:coreProperties>
</file>